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06" w:rsidRPr="00322394" w:rsidRDefault="008E1106" w:rsidP="008E1106">
      <w:pPr>
        <w:spacing w:line="360" w:lineRule="auto"/>
        <w:rPr>
          <w:rFonts w:ascii="Book Antiqua" w:hAnsi="Book Antiqua"/>
          <w:sz w:val="36"/>
          <w:szCs w:val="36"/>
        </w:rPr>
      </w:pPr>
      <w:r w:rsidRPr="00322394">
        <w:rPr>
          <w:rFonts w:ascii="Book Antiqua" w:hAnsi="Book Antiqua"/>
          <w:sz w:val="36"/>
          <w:szCs w:val="36"/>
        </w:rPr>
        <w:br/>
      </w:r>
      <w:r w:rsidRPr="00322394">
        <w:rPr>
          <w:rFonts w:ascii="Book Antiqua" w:hAnsi="Book Antiqua"/>
          <w:b/>
          <w:bCs/>
          <w:sz w:val="36"/>
          <w:szCs w:val="36"/>
        </w:rPr>
        <w:t>FIRST READING</w:t>
      </w:r>
      <w:r w:rsidRPr="00322394">
        <w:rPr>
          <w:rFonts w:ascii="Book Antiqua" w:hAnsi="Book Antiqua"/>
          <w:sz w:val="36"/>
          <w:szCs w:val="36"/>
        </w:rPr>
        <w:br/>
      </w:r>
      <w:r w:rsidRPr="00322394">
        <w:rPr>
          <w:rFonts w:ascii="Book Antiqua" w:hAnsi="Book Antiqua"/>
          <w:sz w:val="36"/>
          <w:szCs w:val="36"/>
        </w:rPr>
        <w:br/>
      </w:r>
      <w:r w:rsidRPr="00322394">
        <w:rPr>
          <w:rFonts w:ascii="Book Antiqua" w:hAnsi="Book Antiqua"/>
          <w:sz w:val="36"/>
          <w:szCs w:val="36"/>
          <w:u w:val="single"/>
        </w:rPr>
        <w:t>From the letter to the Hebrews</w:t>
      </w:r>
      <w:r w:rsidRPr="00322394">
        <w:rPr>
          <w:rFonts w:ascii="Book Antiqua" w:hAnsi="Book Antiqua"/>
          <w:sz w:val="36"/>
          <w:szCs w:val="36"/>
        </w:rPr>
        <w:t>       </w:t>
      </w:r>
      <w:r w:rsidRPr="00322394">
        <w:rPr>
          <w:rFonts w:ascii="Book Antiqua" w:hAnsi="Book Antiqua"/>
          <w:i/>
          <w:iCs/>
          <w:sz w:val="36"/>
          <w:szCs w:val="36"/>
        </w:rPr>
        <w:t>9:11-28</w:t>
      </w:r>
      <w:r w:rsidRPr="00322394">
        <w:rPr>
          <w:rFonts w:ascii="Book Antiqua" w:hAnsi="Book Antiqua"/>
          <w:sz w:val="36"/>
          <w:szCs w:val="36"/>
        </w:rPr>
        <w:br/>
      </w:r>
      <w:r w:rsidRPr="00322394">
        <w:rPr>
          <w:rFonts w:ascii="Book Antiqua" w:hAnsi="Book Antiqua"/>
          <w:sz w:val="36"/>
          <w:szCs w:val="36"/>
        </w:rPr>
        <w:br/>
      </w:r>
      <w:proofErr w:type="gramStart"/>
      <w:r w:rsidRPr="00322394">
        <w:rPr>
          <w:rFonts w:ascii="Book Antiqua" w:hAnsi="Book Antiqua"/>
          <w:i/>
          <w:iCs/>
          <w:sz w:val="36"/>
          <w:szCs w:val="36"/>
        </w:rPr>
        <w:t>By</w:t>
      </w:r>
      <w:proofErr w:type="gramEnd"/>
      <w:r w:rsidRPr="00322394">
        <w:rPr>
          <w:rFonts w:ascii="Book Antiqua" w:hAnsi="Book Antiqua"/>
          <w:i/>
          <w:iCs/>
          <w:sz w:val="36"/>
          <w:szCs w:val="36"/>
        </w:rPr>
        <w:t xml:space="preserve"> the shedding of his own blood, Christ, the high priest, entered the sanctuary once and for all</w:t>
      </w:r>
    </w:p>
    <w:p w:rsidR="008E1106" w:rsidRPr="00322394" w:rsidRDefault="008E1106" w:rsidP="008E1106">
      <w:pPr>
        <w:spacing w:line="360" w:lineRule="auto"/>
        <w:rPr>
          <w:rFonts w:ascii="Book Antiqua" w:hAnsi="Book Antiqua"/>
          <w:sz w:val="36"/>
          <w:szCs w:val="36"/>
        </w:rPr>
      </w:pPr>
      <w:r w:rsidRPr="00322394">
        <w:rPr>
          <w:rFonts w:ascii="Book Antiqua" w:hAnsi="Book Antiqua"/>
          <w:sz w:val="36"/>
          <w:szCs w:val="36"/>
        </w:rPr>
        <w:t>When Christ came as high priest of the good things that have come to be</w:t>
      </w:r>
      <w:proofErr w:type="gramStart"/>
      <w:r w:rsidRPr="00322394">
        <w:rPr>
          <w:rFonts w:ascii="Book Antiqua" w:hAnsi="Book Antiqua"/>
          <w:sz w:val="36"/>
          <w:szCs w:val="36"/>
        </w:rPr>
        <w:t>,  passing</w:t>
      </w:r>
      <w:proofErr w:type="gramEnd"/>
      <w:r w:rsidRPr="00322394">
        <w:rPr>
          <w:rFonts w:ascii="Book Antiqua" w:hAnsi="Book Antiqua"/>
          <w:sz w:val="36"/>
          <w:szCs w:val="36"/>
        </w:rPr>
        <w:t xml:space="preserve"> through the greater and more perfect tabernacle not made by hands, that is, not belonging to this creation, he entered once for all into the sanctuary, not with the blood of goats and calves but with his own blood, thus obtaining eternal redemption.</w:t>
      </w:r>
    </w:p>
    <w:p w:rsidR="008E1106" w:rsidRPr="00322394" w:rsidRDefault="008E1106" w:rsidP="008E1106">
      <w:pPr>
        <w:spacing w:line="360" w:lineRule="auto"/>
        <w:rPr>
          <w:rFonts w:ascii="Book Antiqua" w:hAnsi="Book Antiqua"/>
          <w:sz w:val="36"/>
          <w:szCs w:val="36"/>
        </w:rPr>
      </w:pPr>
      <w:r w:rsidRPr="00322394">
        <w:rPr>
          <w:rFonts w:ascii="Book Antiqua" w:hAnsi="Book Antiqua"/>
          <w:sz w:val="36"/>
          <w:szCs w:val="36"/>
        </w:rPr>
        <w:t xml:space="preserve">For if the blood of goats and bulls and the sprinkling of a heifer's </w:t>
      </w:r>
      <w:proofErr w:type="gramStart"/>
      <w:r w:rsidRPr="00322394">
        <w:rPr>
          <w:rFonts w:ascii="Book Antiqua" w:hAnsi="Book Antiqua"/>
          <w:sz w:val="36"/>
          <w:szCs w:val="36"/>
        </w:rPr>
        <w:t>ashes  can</w:t>
      </w:r>
      <w:proofErr w:type="gramEnd"/>
      <w:r w:rsidRPr="00322394">
        <w:rPr>
          <w:rFonts w:ascii="Book Antiqua" w:hAnsi="Book Antiqua"/>
          <w:sz w:val="36"/>
          <w:szCs w:val="36"/>
        </w:rPr>
        <w:t xml:space="preserve"> sanctify those who are defiled so that their flesh is cleansed, how much more will the blood of Christ, who through the eternal spirit  offered himself unblemished to God, cleanse </w:t>
      </w:r>
      <w:r w:rsidRPr="00322394">
        <w:rPr>
          <w:rFonts w:ascii="Book Antiqua" w:hAnsi="Book Antiqua"/>
          <w:sz w:val="36"/>
          <w:szCs w:val="36"/>
        </w:rPr>
        <w:lastRenderedPageBreak/>
        <w:t>our consciences from dead works to worship the living God.  </w:t>
      </w:r>
    </w:p>
    <w:p w:rsidR="008E1106" w:rsidRPr="00322394" w:rsidRDefault="008E1106" w:rsidP="008E1106">
      <w:pPr>
        <w:spacing w:line="360" w:lineRule="auto"/>
        <w:rPr>
          <w:rFonts w:ascii="Book Antiqua" w:hAnsi="Book Antiqua"/>
          <w:sz w:val="36"/>
          <w:szCs w:val="36"/>
        </w:rPr>
      </w:pPr>
      <w:r w:rsidRPr="00322394">
        <w:rPr>
          <w:rFonts w:ascii="Book Antiqua" w:hAnsi="Book Antiqua"/>
          <w:sz w:val="36"/>
          <w:szCs w:val="36"/>
        </w:rPr>
        <w:t>For this reason he is mediator of a new covenant: since a death has taken place for deliverance from transgressions under the first covenant, those who are called may receive the promised eternal inheritance.  Now where there is a will, the death of the testator must be established. For a will takes effect only at death; it has no force while the testator is alive. Thus not even the first covenant was inaugurated without blood.  </w:t>
      </w:r>
    </w:p>
    <w:p w:rsidR="008E1106" w:rsidRPr="00322394" w:rsidRDefault="008E1106" w:rsidP="008E1106">
      <w:pPr>
        <w:spacing w:line="360" w:lineRule="auto"/>
        <w:rPr>
          <w:rFonts w:ascii="Book Antiqua" w:hAnsi="Book Antiqua"/>
          <w:sz w:val="36"/>
          <w:szCs w:val="36"/>
        </w:rPr>
      </w:pPr>
      <w:r w:rsidRPr="00322394">
        <w:rPr>
          <w:rFonts w:ascii="Book Antiqua" w:hAnsi="Book Antiqua"/>
          <w:sz w:val="36"/>
          <w:szCs w:val="36"/>
        </w:rPr>
        <w:t xml:space="preserve">When every commandment had been proclaimed by Moses to all the people according to the law, he took the blood of calves and goats, together with water and crimson wool and hyssop, and sprinkled </w:t>
      </w:r>
      <w:proofErr w:type="gramStart"/>
      <w:r w:rsidRPr="00322394">
        <w:rPr>
          <w:rFonts w:ascii="Book Antiqua" w:hAnsi="Book Antiqua"/>
          <w:sz w:val="36"/>
          <w:szCs w:val="36"/>
        </w:rPr>
        <w:t>both the</w:t>
      </w:r>
      <w:proofErr w:type="gramEnd"/>
      <w:r w:rsidRPr="00322394">
        <w:rPr>
          <w:rFonts w:ascii="Book Antiqua" w:hAnsi="Book Antiqua"/>
          <w:sz w:val="36"/>
          <w:szCs w:val="36"/>
        </w:rPr>
        <w:t xml:space="preserve"> book itself and all the people, saying, "This is 'the blood of the covenant which God has enjoined upon you.'" In the same way, he sprinkled also the </w:t>
      </w:r>
      <w:proofErr w:type="gramStart"/>
      <w:r w:rsidRPr="00322394">
        <w:rPr>
          <w:rFonts w:ascii="Book Antiqua" w:hAnsi="Book Antiqua"/>
          <w:sz w:val="36"/>
          <w:szCs w:val="36"/>
        </w:rPr>
        <w:t>tabernacle  and</w:t>
      </w:r>
      <w:proofErr w:type="gramEnd"/>
      <w:r w:rsidRPr="00322394">
        <w:rPr>
          <w:rFonts w:ascii="Book Antiqua" w:hAnsi="Book Antiqua"/>
          <w:sz w:val="36"/>
          <w:szCs w:val="36"/>
        </w:rPr>
        <w:t xml:space="preserve"> all the vessels of worship with blood.  According to the law almost everything is </w:t>
      </w:r>
      <w:r w:rsidRPr="00322394">
        <w:rPr>
          <w:rFonts w:ascii="Book Antiqua" w:hAnsi="Book Antiqua"/>
          <w:sz w:val="36"/>
          <w:szCs w:val="36"/>
        </w:rPr>
        <w:lastRenderedPageBreak/>
        <w:t>purified by blood, and without the shedding of blood there is no forgiveness.  </w:t>
      </w:r>
    </w:p>
    <w:p w:rsidR="008E1106" w:rsidRPr="008E1106" w:rsidRDefault="008E1106" w:rsidP="008E1106">
      <w:pPr>
        <w:rPr>
          <w:rFonts w:ascii="Book Antiqua" w:hAnsi="Book Antiqua"/>
          <w:i/>
        </w:rPr>
      </w:pPr>
      <w:r w:rsidRPr="00322394">
        <w:rPr>
          <w:rFonts w:ascii="Book Antiqua" w:hAnsi="Book Antiqua"/>
          <w:sz w:val="36"/>
          <w:szCs w:val="36"/>
        </w:rPr>
        <w:t xml:space="preserve">Therefore, it was necessary for the copies of the heavenly things to be purified by these rites, but the heavenly things themselves by better sacrifices than these. </w:t>
      </w:r>
      <w:proofErr w:type="gramStart"/>
      <w:r w:rsidRPr="00322394">
        <w:rPr>
          <w:rFonts w:ascii="Book Antiqua" w:hAnsi="Book Antiqua"/>
          <w:sz w:val="36"/>
          <w:szCs w:val="36"/>
        </w:rPr>
        <w:t>For Christ did not enter into a sanctuary made by hands, a copy of the true one, but heaven itself, that he might now appear before God on our behalf.</w:t>
      </w:r>
      <w:proofErr w:type="gramEnd"/>
      <w:r w:rsidRPr="00322394">
        <w:rPr>
          <w:rFonts w:ascii="Book Antiqua" w:hAnsi="Book Antiqua"/>
          <w:sz w:val="36"/>
          <w:szCs w:val="36"/>
        </w:rPr>
        <w:t xml:space="preserve"> Not that he might offer himself repeatedly, as the high priest enters each year into the sanctuary with blood that is not his own; if that were so, he would have had to suffer repeatedly from the foundation of the world. But now once for all he has appeared at the end of the </w:t>
      </w:r>
      <w:proofErr w:type="gramStart"/>
      <w:r w:rsidRPr="00322394">
        <w:rPr>
          <w:rFonts w:ascii="Book Antiqua" w:hAnsi="Book Antiqua"/>
          <w:sz w:val="36"/>
          <w:szCs w:val="36"/>
        </w:rPr>
        <w:t>ages  to</w:t>
      </w:r>
      <w:proofErr w:type="gramEnd"/>
      <w:r w:rsidRPr="00322394">
        <w:rPr>
          <w:rFonts w:ascii="Book Antiqua" w:hAnsi="Book Antiqua"/>
          <w:sz w:val="36"/>
          <w:szCs w:val="36"/>
        </w:rPr>
        <w:t xml:space="preserve"> take away sin by his sacrifice. Just as it is appointed that human beings die once, and after this the judgment, so also Christ, offered once to take away the sins of many,  will appear a second time, not to take away sin but to bring salvation to those who eagerly await him. </w:t>
      </w:r>
      <w:r w:rsidRPr="00322394">
        <w:rPr>
          <w:rFonts w:ascii="Book Antiqua" w:hAnsi="Book Antiqua"/>
          <w:sz w:val="36"/>
          <w:szCs w:val="36"/>
        </w:rPr>
        <w:br/>
      </w:r>
      <w:r w:rsidRPr="00322394">
        <w:rPr>
          <w:rFonts w:ascii="Book Antiqua" w:hAnsi="Book Antiqua"/>
          <w:sz w:val="36"/>
          <w:szCs w:val="36"/>
        </w:rPr>
        <w:br/>
      </w:r>
      <w:r w:rsidRPr="00322394">
        <w:rPr>
          <w:rFonts w:ascii="Book Antiqua" w:hAnsi="Book Antiqua"/>
          <w:sz w:val="36"/>
          <w:szCs w:val="36"/>
        </w:rPr>
        <w:br/>
      </w:r>
      <w:r w:rsidRPr="008E1106">
        <w:rPr>
          <w:rFonts w:ascii="Book Antiqua" w:hAnsi="Book Antiqua"/>
          <w:b/>
          <w:bCs/>
        </w:rPr>
        <w:t>RESPONSORY</w:t>
      </w:r>
      <w:r w:rsidRPr="008E1106">
        <w:rPr>
          <w:rFonts w:ascii="Book Antiqua" w:hAnsi="Book Antiqua"/>
        </w:rPr>
        <w:t>   SUNG BY CANTOR       </w:t>
      </w:r>
      <w:r w:rsidRPr="008E1106">
        <w:rPr>
          <w:rFonts w:ascii="Book Antiqua" w:hAnsi="Book Antiqua"/>
          <w:i/>
          <w:iCs/>
        </w:rPr>
        <w:t> See Isaiah 53:7, 12</w:t>
      </w:r>
      <w:r w:rsidRPr="008E1106">
        <w:rPr>
          <w:rFonts w:ascii="Book Antiqua" w:hAnsi="Book Antiqua"/>
        </w:rPr>
        <w:br/>
      </w:r>
      <w:r w:rsidRPr="008E1106">
        <w:rPr>
          <w:rFonts w:ascii="Book Antiqua" w:hAnsi="Book Antiqua"/>
          <w:i/>
        </w:rPr>
        <w:t>He was led like a lamb to the slaughter;</w:t>
      </w:r>
      <w:r w:rsidRPr="008E1106">
        <w:rPr>
          <w:rFonts w:ascii="Book Antiqua" w:hAnsi="Book Antiqua"/>
          <w:i/>
        </w:rPr>
        <w:br/>
        <w:t>no complaint from his lips against the evil done to him.</w:t>
      </w:r>
      <w:r w:rsidRPr="008E1106">
        <w:rPr>
          <w:rFonts w:ascii="Book Antiqua" w:hAnsi="Book Antiqua"/>
          <w:i/>
        </w:rPr>
        <w:br/>
        <w:t>He was given up to death,</w:t>
      </w:r>
      <w:r w:rsidRPr="008E1106">
        <w:rPr>
          <w:rFonts w:ascii="Book Antiqua" w:hAnsi="Book Antiqua"/>
          <w:i/>
        </w:rPr>
        <w:br/>
        <w:t> - to give his people life.</w:t>
      </w:r>
    </w:p>
    <w:p w:rsidR="008E1106" w:rsidRDefault="008E1106" w:rsidP="008E1106">
      <w:pPr>
        <w:rPr>
          <w:rFonts w:ascii="Book Antiqua" w:hAnsi="Book Antiqua"/>
          <w:b/>
          <w:bCs/>
          <w:sz w:val="36"/>
          <w:szCs w:val="36"/>
        </w:rPr>
      </w:pPr>
      <w:r w:rsidRPr="008E1106">
        <w:rPr>
          <w:rFonts w:ascii="Book Antiqua" w:hAnsi="Book Antiqua"/>
          <w:i/>
        </w:rPr>
        <w:t>He surrendered himself to death</w:t>
      </w:r>
      <w:r w:rsidRPr="008E1106">
        <w:rPr>
          <w:rFonts w:ascii="Book Antiqua" w:hAnsi="Book Antiqua"/>
          <w:i/>
        </w:rPr>
        <w:br/>
        <w:t>and was counted among the wicked.</w:t>
      </w:r>
      <w:r w:rsidRPr="008E1106">
        <w:rPr>
          <w:rFonts w:ascii="Book Antiqua" w:hAnsi="Book Antiqua"/>
          <w:i/>
        </w:rPr>
        <w:br/>
        <w:t> - To give his people life.</w:t>
      </w:r>
      <w:r w:rsidRPr="00322394">
        <w:rPr>
          <w:rFonts w:ascii="Book Antiqua" w:hAnsi="Book Antiqua"/>
          <w:sz w:val="36"/>
          <w:szCs w:val="36"/>
        </w:rPr>
        <w:t> </w:t>
      </w:r>
      <w:r w:rsidRPr="00322394">
        <w:rPr>
          <w:rFonts w:ascii="Book Antiqua" w:hAnsi="Book Antiqua"/>
          <w:sz w:val="36"/>
          <w:szCs w:val="36"/>
        </w:rPr>
        <w:br/>
      </w:r>
      <w:r w:rsidRPr="00322394">
        <w:rPr>
          <w:rFonts w:ascii="Book Antiqua" w:hAnsi="Book Antiqua"/>
          <w:sz w:val="36"/>
          <w:szCs w:val="36"/>
        </w:rPr>
        <w:br/>
      </w:r>
    </w:p>
    <w:p w:rsidR="008E1106" w:rsidRPr="00322394" w:rsidRDefault="008E1106" w:rsidP="008E1106">
      <w:pPr>
        <w:rPr>
          <w:rFonts w:ascii="Book Antiqua" w:hAnsi="Book Antiqua"/>
          <w:sz w:val="36"/>
          <w:szCs w:val="36"/>
        </w:rPr>
      </w:pPr>
      <w:r w:rsidRPr="00322394">
        <w:rPr>
          <w:rFonts w:ascii="Book Antiqua" w:hAnsi="Book Antiqua"/>
          <w:b/>
          <w:bCs/>
          <w:sz w:val="36"/>
          <w:szCs w:val="36"/>
        </w:rPr>
        <w:lastRenderedPageBreak/>
        <w:t>SECOND READING</w:t>
      </w:r>
    </w:p>
    <w:p w:rsidR="008E1106" w:rsidRPr="00322394" w:rsidRDefault="008E1106" w:rsidP="008E1106">
      <w:pPr>
        <w:spacing w:line="360" w:lineRule="auto"/>
        <w:rPr>
          <w:rFonts w:ascii="Book Antiqua" w:hAnsi="Book Antiqua"/>
          <w:sz w:val="36"/>
          <w:szCs w:val="36"/>
        </w:rPr>
      </w:pPr>
      <w:r w:rsidRPr="00322394">
        <w:rPr>
          <w:rFonts w:ascii="Book Antiqua" w:hAnsi="Book Antiqua"/>
          <w:sz w:val="36"/>
          <w:szCs w:val="36"/>
          <w:u w:val="single"/>
        </w:rPr>
        <w:t xml:space="preserve">From the </w:t>
      </w:r>
      <w:proofErr w:type="spellStart"/>
      <w:r w:rsidRPr="00322394">
        <w:rPr>
          <w:rFonts w:ascii="Book Antiqua" w:hAnsi="Book Antiqua"/>
          <w:sz w:val="36"/>
          <w:szCs w:val="36"/>
          <w:u w:val="single"/>
        </w:rPr>
        <w:t>Catecheses</w:t>
      </w:r>
      <w:proofErr w:type="spellEnd"/>
      <w:r w:rsidRPr="00322394">
        <w:rPr>
          <w:rFonts w:ascii="Book Antiqua" w:hAnsi="Book Antiqua"/>
          <w:sz w:val="36"/>
          <w:szCs w:val="36"/>
          <w:u w:val="single"/>
        </w:rPr>
        <w:t xml:space="preserve"> by St. John </w:t>
      </w:r>
      <w:proofErr w:type="gramStart"/>
      <w:r w:rsidRPr="00322394">
        <w:rPr>
          <w:rFonts w:ascii="Book Antiqua" w:hAnsi="Book Antiqua"/>
          <w:sz w:val="36"/>
          <w:szCs w:val="36"/>
          <w:u w:val="single"/>
        </w:rPr>
        <w:t>Chrysostom ,</w:t>
      </w:r>
      <w:proofErr w:type="gramEnd"/>
      <w:r w:rsidRPr="00322394">
        <w:rPr>
          <w:rFonts w:ascii="Book Antiqua" w:hAnsi="Book Antiqua"/>
          <w:sz w:val="36"/>
          <w:szCs w:val="36"/>
          <w:u w:val="single"/>
        </w:rPr>
        <w:t xml:space="preserve"> bishop</w:t>
      </w:r>
      <w:r w:rsidRPr="00322394">
        <w:rPr>
          <w:rFonts w:ascii="Book Antiqua" w:hAnsi="Book Antiqua"/>
          <w:sz w:val="36"/>
          <w:szCs w:val="36"/>
        </w:rPr>
        <w:t> </w:t>
      </w:r>
      <w:r w:rsidRPr="00322394">
        <w:rPr>
          <w:rFonts w:ascii="Book Antiqua" w:hAnsi="Book Antiqua"/>
          <w:sz w:val="36"/>
          <w:szCs w:val="36"/>
        </w:rPr>
        <w:br/>
        <w:t>(Cat. 3, 13-19; SC 50, 174-177)</w:t>
      </w:r>
    </w:p>
    <w:p w:rsidR="008E1106" w:rsidRPr="00322394" w:rsidRDefault="008E1106" w:rsidP="008E1106">
      <w:pPr>
        <w:spacing w:line="360" w:lineRule="auto"/>
        <w:rPr>
          <w:rFonts w:ascii="Book Antiqua" w:hAnsi="Book Antiqua"/>
          <w:sz w:val="36"/>
          <w:szCs w:val="36"/>
        </w:rPr>
      </w:pPr>
      <w:r w:rsidRPr="00322394">
        <w:rPr>
          <w:rFonts w:ascii="Book Antiqua" w:hAnsi="Book Antiqua"/>
          <w:i/>
          <w:iCs/>
          <w:sz w:val="36"/>
          <w:szCs w:val="36"/>
        </w:rPr>
        <w:t>The power of Christ's blood</w:t>
      </w:r>
    </w:p>
    <w:p w:rsidR="008E1106" w:rsidRPr="00322394" w:rsidRDefault="008E1106" w:rsidP="008E1106">
      <w:pPr>
        <w:spacing w:line="360" w:lineRule="auto"/>
        <w:rPr>
          <w:rFonts w:ascii="Book Antiqua" w:hAnsi="Book Antiqua"/>
          <w:sz w:val="36"/>
          <w:szCs w:val="36"/>
        </w:rPr>
      </w:pPr>
      <w:r w:rsidRPr="00322394">
        <w:rPr>
          <w:rFonts w:ascii="Book Antiqua" w:hAnsi="Book Antiqua"/>
          <w:sz w:val="36"/>
          <w:szCs w:val="36"/>
        </w:rPr>
        <w:t>If we wish to understand the power of Christ’s blood, we should go back to the ancient account of its prefiguration in Egypt. </w:t>
      </w:r>
      <w:r w:rsidRPr="00322394">
        <w:rPr>
          <w:rFonts w:ascii="Book Antiqua" w:hAnsi="Book Antiqua"/>
          <w:i/>
          <w:iCs/>
          <w:sz w:val="36"/>
          <w:szCs w:val="36"/>
        </w:rPr>
        <w:t xml:space="preserve">Sacrifice a lamb without </w:t>
      </w:r>
      <w:proofErr w:type="spellStart"/>
      <w:r w:rsidRPr="00322394">
        <w:rPr>
          <w:rFonts w:ascii="Book Antiqua" w:hAnsi="Book Antiqua"/>
          <w:i/>
          <w:iCs/>
          <w:sz w:val="36"/>
          <w:szCs w:val="36"/>
        </w:rPr>
        <w:t>blemish</w:t>
      </w:r>
      <w:proofErr w:type="gramStart"/>
      <w:r w:rsidRPr="00322394">
        <w:rPr>
          <w:rFonts w:ascii="Book Antiqua" w:hAnsi="Book Antiqua"/>
          <w:i/>
          <w:iCs/>
          <w:sz w:val="36"/>
          <w:szCs w:val="36"/>
        </w:rPr>
        <w:t>,</w:t>
      </w:r>
      <w:r w:rsidRPr="00322394">
        <w:rPr>
          <w:rFonts w:ascii="Book Antiqua" w:hAnsi="Book Antiqua"/>
          <w:sz w:val="36"/>
          <w:szCs w:val="36"/>
        </w:rPr>
        <w:t>commanded</w:t>
      </w:r>
      <w:proofErr w:type="spellEnd"/>
      <w:proofErr w:type="gramEnd"/>
      <w:r w:rsidRPr="00322394">
        <w:rPr>
          <w:rFonts w:ascii="Book Antiqua" w:hAnsi="Book Antiqua"/>
          <w:sz w:val="36"/>
          <w:szCs w:val="36"/>
        </w:rPr>
        <w:t xml:space="preserve"> Moses, </w:t>
      </w:r>
      <w:r w:rsidRPr="00322394">
        <w:rPr>
          <w:rFonts w:ascii="Book Antiqua" w:hAnsi="Book Antiqua"/>
          <w:i/>
          <w:iCs/>
          <w:sz w:val="36"/>
          <w:szCs w:val="36"/>
        </w:rPr>
        <w:t>and sprinkle its blood on your doors.</w:t>
      </w:r>
      <w:r w:rsidRPr="00322394">
        <w:rPr>
          <w:rFonts w:ascii="Book Antiqua" w:hAnsi="Book Antiqua"/>
          <w:sz w:val="36"/>
          <w:szCs w:val="36"/>
        </w:rPr>
        <w:t> If we were to ask him what he meant, and how the blood of an irrational beast could possibly save men endowed with reason, his answer would be that the saving power lies not in the blood itself but in the fact that it is a sign of the Lord’s blood. In those days, when the destroying angel saw the blood on the doors he did not dare to enter, so much less will the devil approach now when he sees, not that figurative blood on the doors, but the true blood on the lips of believers, the doors of the temple of Christ.</w:t>
      </w:r>
    </w:p>
    <w:p w:rsidR="008E1106" w:rsidRPr="00322394" w:rsidRDefault="008E1106" w:rsidP="008E1106">
      <w:pPr>
        <w:spacing w:line="360" w:lineRule="auto"/>
        <w:rPr>
          <w:rFonts w:ascii="Book Antiqua" w:hAnsi="Book Antiqua"/>
          <w:sz w:val="36"/>
          <w:szCs w:val="36"/>
        </w:rPr>
      </w:pPr>
      <w:r w:rsidRPr="00322394">
        <w:rPr>
          <w:rFonts w:ascii="Book Antiqua" w:hAnsi="Book Antiqua"/>
          <w:sz w:val="36"/>
          <w:szCs w:val="36"/>
        </w:rPr>
        <w:t xml:space="preserve">If you desire further proof of the power of this blood, remember where it came from, how it ran down from </w:t>
      </w:r>
      <w:r w:rsidRPr="00322394">
        <w:rPr>
          <w:rFonts w:ascii="Book Antiqua" w:hAnsi="Book Antiqua"/>
          <w:sz w:val="36"/>
          <w:szCs w:val="36"/>
        </w:rPr>
        <w:lastRenderedPageBreak/>
        <w:t xml:space="preserve">the cross, flowing from the Master’s side. The gospel records that when Christ was dead, but still hung on the cross, a soldier came and pierced his side with a lance and immediately there poured out water and blood. Now the water was a symbol of baptism and the blood of the holy </w:t>
      </w:r>
      <w:proofErr w:type="spellStart"/>
      <w:proofErr w:type="gramStart"/>
      <w:r w:rsidRPr="00322394">
        <w:rPr>
          <w:rFonts w:ascii="Book Antiqua" w:hAnsi="Book Antiqua"/>
          <w:sz w:val="36"/>
          <w:szCs w:val="36"/>
        </w:rPr>
        <w:t>eucharist</w:t>
      </w:r>
      <w:proofErr w:type="spellEnd"/>
      <w:proofErr w:type="gramEnd"/>
      <w:r w:rsidRPr="00322394">
        <w:rPr>
          <w:rFonts w:ascii="Book Antiqua" w:hAnsi="Book Antiqua"/>
          <w:sz w:val="36"/>
          <w:szCs w:val="36"/>
        </w:rPr>
        <w:t>. The soldier pierced the Lord’s side, he breached the wall of the sacred temple, and I have found the treasure and made it my own. So also with the lamb: the Jews sacrificed the victim and I have been saved by it.</w:t>
      </w:r>
    </w:p>
    <w:p w:rsidR="008E1106" w:rsidRPr="00322394" w:rsidRDefault="008E1106" w:rsidP="008E1106">
      <w:pPr>
        <w:spacing w:line="360" w:lineRule="auto"/>
        <w:rPr>
          <w:rFonts w:ascii="Book Antiqua" w:hAnsi="Book Antiqua"/>
          <w:sz w:val="36"/>
          <w:szCs w:val="36"/>
        </w:rPr>
      </w:pPr>
      <w:r w:rsidRPr="00322394">
        <w:rPr>
          <w:rFonts w:ascii="Book Antiqua" w:hAnsi="Book Antiqua"/>
          <w:i/>
          <w:iCs/>
          <w:sz w:val="36"/>
          <w:szCs w:val="36"/>
        </w:rPr>
        <w:t>There flowed from his side water and blood.</w:t>
      </w:r>
      <w:r w:rsidRPr="00322394">
        <w:rPr>
          <w:rFonts w:ascii="Book Antiqua" w:hAnsi="Book Antiqua"/>
          <w:sz w:val="36"/>
          <w:szCs w:val="36"/>
        </w:rPr>
        <w:t xml:space="preserve"> Beloved, do not pass over this mystery without thought; it has yet another hidden meaning, which I will explain to you. I said that water and blood symbolized baptism and the holy </w:t>
      </w:r>
      <w:proofErr w:type="spellStart"/>
      <w:proofErr w:type="gramStart"/>
      <w:r w:rsidRPr="00322394">
        <w:rPr>
          <w:rFonts w:ascii="Book Antiqua" w:hAnsi="Book Antiqua"/>
          <w:sz w:val="36"/>
          <w:szCs w:val="36"/>
        </w:rPr>
        <w:t>eucharist</w:t>
      </w:r>
      <w:proofErr w:type="spellEnd"/>
      <w:proofErr w:type="gramEnd"/>
      <w:r w:rsidRPr="00322394">
        <w:rPr>
          <w:rFonts w:ascii="Book Antiqua" w:hAnsi="Book Antiqua"/>
          <w:sz w:val="36"/>
          <w:szCs w:val="36"/>
        </w:rPr>
        <w:t>. From these two sacraments the Church is born: from baptism, </w:t>
      </w:r>
      <w:r w:rsidRPr="00322394">
        <w:rPr>
          <w:rFonts w:ascii="Book Antiqua" w:hAnsi="Book Antiqua"/>
          <w:i/>
          <w:iCs/>
          <w:sz w:val="36"/>
          <w:szCs w:val="36"/>
        </w:rPr>
        <w:t>the cleansing water that gives rebirth and renewal through the Holy Spirit</w:t>
      </w:r>
      <w:r w:rsidRPr="00322394">
        <w:rPr>
          <w:rFonts w:ascii="Book Antiqua" w:hAnsi="Book Antiqua"/>
          <w:sz w:val="36"/>
          <w:szCs w:val="36"/>
        </w:rPr>
        <w:t xml:space="preserve">, and from the holy </w:t>
      </w:r>
      <w:proofErr w:type="spellStart"/>
      <w:proofErr w:type="gramStart"/>
      <w:r w:rsidRPr="00322394">
        <w:rPr>
          <w:rFonts w:ascii="Book Antiqua" w:hAnsi="Book Antiqua"/>
          <w:sz w:val="36"/>
          <w:szCs w:val="36"/>
        </w:rPr>
        <w:t>eucharist</w:t>
      </w:r>
      <w:proofErr w:type="spellEnd"/>
      <w:proofErr w:type="gramEnd"/>
      <w:r w:rsidRPr="00322394">
        <w:rPr>
          <w:rFonts w:ascii="Book Antiqua" w:hAnsi="Book Antiqua"/>
          <w:sz w:val="36"/>
          <w:szCs w:val="36"/>
        </w:rPr>
        <w:t xml:space="preserve">. Since the symbols of baptism and the </w:t>
      </w:r>
      <w:proofErr w:type="spellStart"/>
      <w:proofErr w:type="gramStart"/>
      <w:r w:rsidRPr="00322394">
        <w:rPr>
          <w:rFonts w:ascii="Book Antiqua" w:hAnsi="Book Antiqua"/>
          <w:sz w:val="36"/>
          <w:szCs w:val="36"/>
        </w:rPr>
        <w:t>eucharist</w:t>
      </w:r>
      <w:proofErr w:type="spellEnd"/>
      <w:proofErr w:type="gramEnd"/>
      <w:r w:rsidRPr="00322394">
        <w:rPr>
          <w:rFonts w:ascii="Book Antiqua" w:hAnsi="Book Antiqua"/>
          <w:sz w:val="36"/>
          <w:szCs w:val="36"/>
        </w:rPr>
        <w:t xml:space="preserve"> flowed from his side, it was from his side that Christ fashioned the Church, as he had </w:t>
      </w:r>
      <w:r w:rsidRPr="00322394">
        <w:rPr>
          <w:rFonts w:ascii="Book Antiqua" w:hAnsi="Book Antiqua"/>
          <w:sz w:val="36"/>
          <w:szCs w:val="36"/>
        </w:rPr>
        <w:lastRenderedPageBreak/>
        <w:t>fashioned Eve from the side of Adam. Moses gives a hint of this when he tells the story of the first man and makes him exclaim: </w:t>
      </w:r>
      <w:r w:rsidRPr="00322394">
        <w:rPr>
          <w:rFonts w:ascii="Book Antiqua" w:hAnsi="Book Antiqua"/>
          <w:i/>
          <w:iCs/>
          <w:sz w:val="36"/>
          <w:szCs w:val="36"/>
        </w:rPr>
        <w:t>Bone from my bones and flesh from my flesh! </w:t>
      </w:r>
      <w:r w:rsidRPr="00322394">
        <w:rPr>
          <w:rFonts w:ascii="Book Antiqua" w:hAnsi="Book Antiqua"/>
          <w:sz w:val="36"/>
          <w:szCs w:val="36"/>
        </w:rPr>
        <w:t>As God then took a rib from Adam`s side to fashion a woman, so Christ has given us blood and water from his side to fashion the Church. God took the rib when Adam was in a deep sleep, and in the same way Christ gave us the blood and water after his own death.</w:t>
      </w:r>
    </w:p>
    <w:p w:rsidR="00531A84" w:rsidRDefault="008E1106" w:rsidP="008E1106">
      <w:pPr>
        <w:spacing w:line="360" w:lineRule="auto"/>
      </w:pPr>
      <w:r w:rsidRPr="00322394">
        <w:rPr>
          <w:rFonts w:ascii="Book Antiqua" w:hAnsi="Book Antiqua"/>
          <w:sz w:val="36"/>
          <w:szCs w:val="36"/>
        </w:rPr>
        <w:t>Do you understand, then, how Christ has united his bride to himself and what food he gives us all to eat? By one and the same food we are both brought into being and nourished. As a woman nourishes her child with her own blood and milk, so does Christ unceasingly nourish with his own blood those to whom he himself has given life. </w:t>
      </w:r>
      <w:r w:rsidRPr="00322394">
        <w:rPr>
          <w:rFonts w:ascii="Book Antiqua" w:hAnsi="Book Antiqua"/>
          <w:sz w:val="36"/>
          <w:szCs w:val="36"/>
        </w:rPr>
        <w:br/>
      </w:r>
      <w:r w:rsidRPr="00322394">
        <w:rPr>
          <w:rFonts w:ascii="Book Antiqua" w:hAnsi="Book Antiqua"/>
          <w:sz w:val="36"/>
          <w:szCs w:val="36"/>
        </w:rPr>
        <w:br/>
      </w:r>
      <w:r w:rsidRPr="00322394">
        <w:rPr>
          <w:rFonts w:ascii="Book Antiqua" w:hAnsi="Book Antiqua"/>
          <w:sz w:val="36"/>
          <w:szCs w:val="36"/>
        </w:rPr>
        <w:br/>
      </w:r>
    </w:p>
    <w:p w:rsidR="00EF294B" w:rsidRDefault="00EF294B" w:rsidP="008E1106">
      <w:pPr>
        <w:spacing w:line="360" w:lineRule="auto"/>
      </w:pPr>
    </w:p>
    <w:p w:rsidR="00EF294B" w:rsidRDefault="00EF294B" w:rsidP="008E1106">
      <w:pPr>
        <w:spacing w:line="360" w:lineRule="auto"/>
      </w:pPr>
    </w:p>
    <w:p w:rsidR="00EF294B" w:rsidRDefault="00EF294B" w:rsidP="00EF294B">
      <w:pPr>
        <w:rPr>
          <w:rFonts w:ascii="Book Antiqua" w:hAnsi="Book Antiqua"/>
          <w:i/>
          <w:iCs/>
        </w:rPr>
      </w:pPr>
      <w:r w:rsidRPr="00EB6674">
        <w:rPr>
          <w:rFonts w:ascii="Book Antiqua" w:hAnsi="Book Antiqua"/>
          <w:b/>
          <w:bCs/>
        </w:rPr>
        <w:lastRenderedPageBreak/>
        <w:t>READING</w:t>
      </w:r>
      <w:r w:rsidRPr="00EB6674">
        <w:rPr>
          <w:rFonts w:ascii="Book Antiqua" w:hAnsi="Book Antiqua"/>
        </w:rPr>
        <w:t>               </w:t>
      </w:r>
      <w:r w:rsidRPr="00EB6674">
        <w:rPr>
          <w:rFonts w:ascii="Book Antiqua" w:hAnsi="Book Antiqua"/>
          <w:i/>
          <w:iCs/>
        </w:rPr>
        <w:t>Isaiah 52:13-15 </w:t>
      </w:r>
    </w:p>
    <w:p w:rsidR="00EF294B" w:rsidRDefault="00EF294B" w:rsidP="00EF294B">
      <w:pPr>
        <w:rPr>
          <w:rFonts w:ascii="Book Antiqua" w:hAnsi="Book Antiqua"/>
          <w:i/>
          <w:iCs/>
        </w:rPr>
      </w:pPr>
    </w:p>
    <w:p w:rsidR="00EF294B" w:rsidRPr="00CE14E7" w:rsidRDefault="00EF294B" w:rsidP="00EF294B">
      <w:pPr>
        <w:rPr>
          <w:rFonts w:ascii="Book Antiqua" w:hAnsi="Book Antiqua"/>
        </w:rPr>
      </w:pPr>
    </w:p>
    <w:p w:rsidR="00EF294B" w:rsidRPr="00EF294B" w:rsidRDefault="00EF294B" w:rsidP="00EF294B">
      <w:pPr>
        <w:spacing w:line="360" w:lineRule="auto"/>
        <w:rPr>
          <w:rFonts w:ascii="Book Antiqua" w:hAnsi="Book Antiqua"/>
          <w:b/>
          <w:bCs/>
          <w:sz w:val="36"/>
          <w:szCs w:val="36"/>
        </w:rPr>
      </w:pPr>
      <w:r w:rsidRPr="00EF294B">
        <w:rPr>
          <w:rFonts w:ascii="Book Antiqua" w:hAnsi="Book Antiqua"/>
          <w:sz w:val="36"/>
          <w:szCs w:val="36"/>
        </w:rPr>
        <w:t>See, my servant shall prosper;</w:t>
      </w:r>
      <w:r w:rsidRPr="00EF294B">
        <w:rPr>
          <w:rFonts w:ascii="Book Antiqua" w:hAnsi="Book Antiqua"/>
          <w:sz w:val="36"/>
          <w:szCs w:val="36"/>
        </w:rPr>
        <w:br/>
        <w:t>   he shall be exalted and lifted up,</w:t>
      </w:r>
      <w:r w:rsidRPr="00EF294B">
        <w:rPr>
          <w:rFonts w:ascii="Book Antiqua" w:hAnsi="Book Antiqua"/>
          <w:sz w:val="36"/>
          <w:szCs w:val="36"/>
        </w:rPr>
        <w:br/>
        <w:t>   and shall be very high.</w:t>
      </w:r>
      <w:r w:rsidRPr="00EF294B">
        <w:rPr>
          <w:rFonts w:ascii="Book Antiqua" w:hAnsi="Book Antiqua"/>
          <w:sz w:val="36"/>
          <w:szCs w:val="36"/>
        </w:rPr>
        <w:br/>
        <w:t>Just as there were many who were astonished at him</w:t>
      </w:r>
      <w:r w:rsidRPr="00EF294B">
        <w:rPr>
          <w:rFonts w:ascii="Book Antiqua" w:hAnsi="Book Antiqua"/>
          <w:sz w:val="36"/>
          <w:szCs w:val="36"/>
        </w:rPr>
        <w:br/>
        <w:t>   — so marred was his appearance, beyond human semblance,</w:t>
      </w:r>
      <w:r w:rsidRPr="00EF294B">
        <w:rPr>
          <w:rFonts w:ascii="Book Antiqua" w:hAnsi="Book Antiqua"/>
          <w:sz w:val="36"/>
          <w:szCs w:val="36"/>
        </w:rPr>
        <w:br/>
        <w:t>   and his form beyond that of mortals —</w:t>
      </w:r>
      <w:r w:rsidRPr="00EF294B">
        <w:rPr>
          <w:rFonts w:ascii="Book Antiqua" w:hAnsi="Book Antiqua"/>
          <w:sz w:val="36"/>
          <w:szCs w:val="36"/>
        </w:rPr>
        <w:br/>
        <w:t>so he shall startle many nations;</w:t>
      </w:r>
      <w:r w:rsidRPr="00EF294B">
        <w:rPr>
          <w:rFonts w:ascii="Book Antiqua" w:hAnsi="Book Antiqua"/>
          <w:sz w:val="36"/>
          <w:szCs w:val="36"/>
        </w:rPr>
        <w:br/>
        <w:t>   kings shall shut their mouths because of him;</w:t>
      </w:r>
      <w:r w:rsidRPr="00EF294B">
        <w:rPr>
          <w:rFonts w:ascii="Book Antiqua" w:hAnsi="Book Antiqua"/>
          <w:sz w:val="36"/>
          <w:szCs w:val="36"/>
        </w:rPr>
        <w:br/>
        <w:t>for that which had not been told them they shall see,</w:t>
      </w:r>
      <w:r w:rsidRPr="00EF294B">
        <w:rPr>
          <w:rFonts w:ascii="Book Antiqua" w:hAnsi="Book Antiqua"/>
          <w:sz w:val="36"/>
          <w:szCs w:val="36"/>
        </w:rPr>
        <w:br/>
        <w:t>   and that which they had not heard they shall contemplate.</w:t>
      </w:r>
    </w:p>
    <w:p w:rsidR="00FB4896" w:rsidRDefault="00FB4896" w:rsidP="008E1106">
      <w:pPr>
        <w:spacing w:line="360" w:lineRule="auto"/>
        <w:rPr>
          <w:b/>
          <w:sz w:val="44"/>
          <w:szCs w:val="44"/>
        </w:rPr>
      </w:pPr>
    </w:p>
    <w:p w:rsidR="00FB4896" w:rsidRDefault="00FB4896" w:rsidP="008E1106">
      <w:pPr>
        <w:spacing w:line="360" w:lineRule="auto"/>
        <w:rPr>
          <w:b/>
          <w:sz w:val="44"/>
          <w:szCs w:val="44"/>
        </w:rPr>
      </w:pPr>
    </w:p>
    <w:p w:rsidR="00FB4896" w:rsidRDefault="00FB4896" w:rsidP="008E1106">
      <w:pPr>
        <w:spacing w:line="360" w:lineRule="auto"/>
        <w:rPr>
          <w:b/>
          <w:sz w:val="44"/>
          <w:szCs w:val="44"/>
        </w:rPr>
      </w:pPr>
    </w:p>
    <w:p w:rsidR="00FB4896" w:rsidRDefault="00FB4896" w:rsidP="008E1106">
      <w:pPr>
        <w:spacing w:line="360" w:lineRule="auto"/>
        <w:rPr>
          <w:b/>
          <w:sz w:val="44"/>
          <w:szCs w:val="44"/>
        </w:rPr>
      </w:pPr>
    </w:p>
    <w:p w:rsidR="00FB4896" w:rsidRDefault="00FB4896" w:rsidP="008E1106">
      <w:pPr>
        <w:spacing w:line="360" w:lineRule="auto"/>
        <w:rPr>
          <w:b/>
          <w:sz w:val="44"/>
          <w:szCs w:val="44"/>
        </w:rPr>
      </w:pPr>
    </w:p>
    <w:p w:rsidR="00EF294B" w:rsidRPr="00FB4896" w:rsidRDefault="00FB4896" w:rsidP="008E1106">
      <w:pPr>
        <w:spacing w:line="360" w:lineRule="auto"/>
        <w:rPr>
          <w:b/>
          <w:sz w:val="44"/>
          <w:szCs w:val="44"/>
        </w:rPr>
      </w:pPr>
      <w:bookmarkStart w:id="0" w:name="_GoBack"/>
      <w:bookmarkEnd w:id="0"/>
      <w:r w:rsidRPr="00FB4896">
        <w:rPr>
          <w:b/>
          <w:sz w:val="44"/>
          <w:szCs w:val="44"/>
        </w:rPr>
        <w:lastRenderedPageBreak/>
        <w:t>LAMENTATION</w:t>
      </w:r>
      <w:r>
        <w:rPr>
          <w:b/>
          <w:sz w:val="44"/>
          <w:szCs w:val="44"/>
        </w:rPr>
        <w:t>S</w:t>
      </w:r>
    </w:p>
    <w:p w:rsidR="00FB4896" w:rsidRPr="003D0310" w:rsidRDefault="00FB4896" w:rsidP="00FB4896">
      <w:pPr>
        <w:pBdr>
          <w:bottom w:val="dotted" w:sz="6" w:space="0" w:color="808080"/>
        </w:pBdr>
        <w:shd w:val="clear" w:color="auto" w:fill="FFFFFF"/>
        <w:spacing w:line="336" w:lineRule="atLeast"/>
        <w:jc w:val="center"/>
        <w:outlineLvl w:val="4"/>
        <w:rPr>
          <w:rFonts w:ascii="Arial" w:eastAsia="Times New Roman" w:hAnsi="Arial" w:cs="Arial"/>
          <w:b/>
          <w:bCs/>
          <w:caps/>
          <w:color w:val="000000"/>
          <w:spacing w:val="18"/>
          <w:sz w:val="18"/>
          <w:szCs w:val="18"/>
          <w:lang w:val="en" w:eastAsia="en-US"/>
        </w:rPr>
      </w:pPr>
      <w:r w:rsidRPr="003D0310">
        <w:rPr>
          <w:rFonts w:ascii="Arial" w:eastAsia="Times New Roman" w:hAnsi="Arial" w:cs="Arial"/>
          <w:b/>
          <w:bCs/>
          <w:caps/>
          <w:color w:val="000000"/>
          <w:spacing w:val="18"/>
          <w:sz w:val="18"/>
          <w:szCs w:val="18"/>
          <w:lang w:val="en" w:eastAsia="en-US"/>
        </w:rPr>
        <w:t>The Voice of a Suffering Individual</w:t>
      </w:r>
      <w:hyperlink r:id="rId6" w:anchor="31003000-1" w:history="1">
        <w:r w:rsidRPr="003D0310">
          <w:rPr>
            <w:rFonts w:ascii="Arial" w:eastAsia="Times New Roman" w:hAnsi="Arial" w:cs="Arial"/>
            <w:b/>
            <w:bCs/>
            <w:caps/>
            <w:color w:val="008061"/>
            <w:spacing w:val="18"/>
            <w:sz w:val="21"/>
            <w:szCs w:val="21"/>
            <w:u w:val="single"/>
            <w:vertAlign w:val="superscript"/>
            <w:lang w:val="en" w:eastAsia="en-US"/>
          </w:rPr>
          <w:t>*</w:t>
        </w:r>
      </w:hyperlink>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1I am one who has known affliction</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under</w:t>
      </w:r>
      <w:proofErr w:type="gramEnd"/>
      <w:r w:rsidRPr="003D0310">
        <w:rPr>
          <w:rFonts w:ascii="Georgia" w:eastAsia="Times New Roman" w:hAnsi="Georgia" w:cs="Arial"/>
          <w:color w:val="000000"/>
          <w:sz w:val="36"/>
          <w:szCs w:val="36"/>
          <w:lang w:val="en" w:eastAsia="en-US"/>
        </w:rPr>
        <w:t xml:space="preserve"> the rod of God’s </w:t>
      </w:r>
      <w:proofErr w:type="spellStart"/>
      <w:r w:rsidRPr="003D0310">
        <w:rPr>
          <w:rFonts w:ascii="Georgia" w:eastAsia="Times New Roman" w:hAnsi="Georgia" w:cs="Arial"/>
          <w:color w:val="000000"/>
          <w:sz w:val="36"/>
          <w:szCs w:val="36"/>
          <w:lang w:val="en" w:eastAsia="en-US"/>
        </w:rPr>
        <w:t>anger,</w:t>
      </w:r>
      <w:hyperlink r:id="rId7" w:anchor="31003001-a" w:history="1">
        <w:r w:rsidRPr="003D0310">
          <w:rPr>
            <w:rFonts w:ascii="Georgia" w:eastAsia="Times New Roman" w:hAnsi="Georgia" w:cs="Arial"/>
            <w:b/>
            <w:bCs/>
            <w:color w:val="008061"/>
            <w:sz w:val="36"/>
            <w:szCs w:val="36"/>
            <w:vertAlign w:val="superscript"/>
            <w:lang w:val="en" w:eastAsia="en-US"/>
          </w:rPr>
          <w:t>a</w:t>
        </w:r>
        <w:proofErr w:type="spellEnd"/>
      </w:hyperlink>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2One whom he has driven and forced to walk</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in</w:t>
      </w:r>
      <w:proofErr w:type="gramEnd"/>
      <w:r w:rsidRPr="003D0310">
        <w:rPr>
          <w:rFonts w:ascii="Georgia" w:eastAsia="Times New Roman" w:hAnsi="Georgia" w:cs="Arial"/>
          <w:color w:val="000000"/>
          <w:sz w:val="36"/>
          <w:szCs w:val="36"/>
          <w:lang w:val="en" w:eastAsia="en-US"/>
        </w:rPr>
        <w:t xml:space="preserve"> darkness, not in light;</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3Against me alone he turns his hand—</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again</w:t>
      </w:r>
      <w:proofErr w:type="gramEnd"/>
      <w:r w:rsidRPr="003D0310">
        <w:rPr>
          <w:rFonts w:ascii="Georgia" w:eastAsia="Times New Roman" w:hAnsi="Georgia" w:cs="Arial"/>
          <w:color w:val="000000"/>
          <w:sz w:val="36"/>
          <w:szCs w:val="36"/>
          <w:lang w:val="en" w:eastAsia="en-US"/>
        </w:rPr>
        <w:t xml:space="preserve"> and again all day long.</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4He has worn away my flesh and my skin,</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he</w:t>
      </w:r>
      <w:proofErr w:type="gramEnd"/>
      <w:r w:rsidRPr="003D0310">
        <w:rPr>
          <w:rFonts w:ascii="Georgia" w:eastAsia="Times New Roman" w:hAnsi="Georgia" w:cs="Arial"/>
          <w:color w:val="000000"/>
          <w:sz w:val="36"/>
          <w:szCs w:val="36"/>
          <w:lang w:val="en" w:eastAsia="en-US"/>
        </w:rPr>
        <w:t xml:space="preserve"> has broken my </w:t>
      </w:r>
      <w:proofErr w:type="spellStart"/>
      <w:r w:rsidRPr="003D0310">
        <w:rPr>
          <w:rFonts w:ascii="Georgia" w:eastAsia="Times New Roman" w:hAnsi="Georgia" w:cs="Arial"/>
          <w:color w:val="000000"/>
          <w:sz w:val="36"/>
          <w:szCs w:val="36"/>
          <w:lang w:val="en" w:eastAsia="en-US"/>
        </w:rPr>
        <w:t>bones;</w:t>
      </w:r>
      <w:hyperlink r:id="rId8" w:anchor="31003004-b" w:history="1">
        <w:r w:rsidRPr="003D0310">
          <w:rPr>
            <w:rFonts w:ascii="Georgia" w:eastAsia="Times New Roman" w:hAnsi="Georgia" w:cs="Arial"/>
            <w:b/>
            <w:bCs/>
            <w:color w:val="008061"/>
            <w:sz w:val="36"/>
            <w:szCs w:val="36"/>
            <w:vertAlign w:val="superscript"/>
            <w:lang w:val="en" w:eastAsia="en-US"/>
          </w:rPr>
          <w:t>b</w:t>
        </w:r>
        <w:proofErr w:type="spellEnd"/>
      </w:hyperlink>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5He has besieged me all around</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with</w:t>
      </w:r>
      <w:proofErr w:type="gramEnd"/>
      <w:r w:rsidRPr="003D0310">
        <w:rPr>
          <w:rFonts w:ascii="Georgia" w:eastAsia="Times New Roman" w:hAnsi="Georgia" w:cs="Arial"/>
          <w:color w:val="000000"/>
          <w:sz w:val="36"/>
          <w:szCs w:val="36"/>
          <w:lang w:val="en" w:eastAsia="en-US"/>
        </w:rPr>
        <w:t xml:space="preserve"> poverty and hardship;</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6He has left me to dwell in dark places</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like</w:t>
      </w:r>
      <w:proofErr w:type="gramEnd"/>
      <w:r w:rsidRPr="003D0310">
        <w:rPr>
          <w:rFonts w:ascii="Georgia" w:eastAsia="Times New Roman" w:hAnsi="Georgia" w:cs="Arial"/>
          <w:color w:val="000000"/>
          <w:sz w:val="36"/>
          <w:szCs w:val="36"/>
          <w:lang w:val="en" w:eastAsia="en-US"/>
        </w:rPr>
        <w:t xml:space="preserve"> those long </w:t>
      </w:r>
      <w:proofErr w:type="spellStart"/>
      <w:r w:rsidRPr="003D0310">
        <w:rPr>
          <w:rFonts w:ascii="Georgia" w:eastAsia="Times New Roman" w:hAnsi="Georgia" w:cs="Arial"/>
          <w:color w:val="000000"/>
          <w:sz w:val="36"/>
          <w:szCs w:val="36"/>
          <w:lang w:val="en" w:eastAsia="en-US"/>
        </w:rPr>
        <w:t>dead.</w:t>
      </w:r>
      <w:hyperlink r:id="rId9" w:anchor="31003006-c" w:history="1">
        <w:proofErr w:type="gramStart"/>
        <w:r w:rsidRPr="003D0310">
          <w:rPr>
            <w:rFonts w:ascii="Georgia" w:eastAsia="Times New Roman" w:hAnsi="Georgia" w:cs="Arial"/>
            <w:b/>
            <w:bCs/>
            <w:color w:val="008061"/>
            <w:sz w:val="36"/>
            <w:szCs w:val="36"/>
            <w:vertAlign w:val="superscript"/>
            <w:lang w:val="en" w:eastAsia="en-US"/>
          </w:rPr>
          <w:t>c</w:t>
        </w:r>
        <w:proofErr w:type="spellEnd"/>
        <w:proofErr w:type="gramEnd"/>
      </w:hyperlink>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7He has hemmed me in with no escape,</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weighed</w:t>
      </w:r>
      <w:proofErr w:type="gramEnd"/>
      <w:r w:rsidRPr="003D0310">
        <w:rPr>
          <w:rFonts w:ascii="Georgia" w:eastAsia="Times New Roman" w:hAnsi="Georgia" w:cs="Arial"/>
          <w:color w:val="000000"/>
          <w:sz w:val="36"/>
          <w:szCs w:val="36"/>
          <w:lang w:val="en" w:eastAsia="en-US"/>
        </w:rPr>
        <w:t xml:space="preserve"> me down with chains;</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8Even when I cry for help,</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he</w:t>
      </w:r>
      <w:proofErr w:type="gramEnd"/>
      <w:r w:rsidRPr="003D0310">
        <w:rPr>
          <w:rFonts w:ascii="Georgia" w:eastAsia="Times New Roman" w:hAnsi="Georgia" w:cs="Arial"/>
          <w:color w:val="000000"/>
          <w:sz w:val="36"/>
          <w:szCs w:val="36"/>
          <w:lang w:val="en" w:eastAsia="en-US"/>
        </w:rPr>
        <w:t xml:space="preserve"> stops my </w:t>
      </w:r>
      <w:proofErr w:type="spellStart"/>
      <w:r w:rsidRPr="003D0310">
        <w:rPr>
          <w:rFonts w:ascii="Georgia" w:eastAsia="Times New Roman" w:hAnsi="Georgia" w:cs="Arial"/>
          <w:color w:val="000000"/>
          <w:sz w:val="36"/>
          <w:szCs w:val="36"/>
          <w:lang w:val="en" w:eastAsia="en-US"/>
        </w:rPr>
        <w:t>prayer;</w:t>
      </w:r>
      <w:hyperlink r:id="rId10" w:anchor="31003008-d" w:history="1">
        <w:r w:rsidRPr="003D0310">
          <w:rPr>
            <w:rFonts w:ascii="Georgia" w:eastAsia="Times New Roman" w:hAnsi="Georgia" w:cs="Arial"/>
            <w:b/>
            <w:bCs/>
            <w:color w:val="008061"/>
            <w:sz w:val="36"/>
            <w:szCs w:val="36"/>
            <w:vertAlign w:val="superscript"/>
            <w:lang w:val="en" w:eastAsia="en-US"/>
          </w:rPr>
          <w:t>d</w:t>
        </w:r>
        <w:proofErr w:type="spellEnd"/>
      </w:hyperlink>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9He has hemmed in my ways with fitted stones,</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and</w:t>
      </w:r>
      <w:proofErr w:type="gramEnd"/>
      <w:r w:rsidRPr="003D0310">
        <w:rPr>
          <w:rFonts w:ascii="Georgia" w:eastAsia="Times New Roman" w:hAnsi="Georgia" w:cs="Arial"/>
          <w:color w:val="000000"/>
          <w:sz w:val="36"/>
          <w:szCs w:val="36"/>
          <w:lang w:val="en" w:eastAsia="en-US"/>
        </w:rPr>
        <w:t xml:space="preserve"> made my paths crooked.</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10He has been a bear lying in wait for me,</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lastRenderedPageBreak/>
        <w:t>a</w:t>
      </w:r>
      <w:proofErr w:type="gramEnd"/>
      <w:r w:rsidRPr="003D0310">
        <w:rPr>
          <w:rFonts w:ascii="Georgia" w:eastAsia="Times New Roman" w:hAnsi="Georgia" w:cs="Arial"/>
          <w:color w:val="000000"/>
          <w:sz w:val="36"/>
          <w:szCs w:val="36"/>
          <w:lang w:val="en" w:eastAsia="en-US"/>
        </w:rPr>
        <w:t xml:space="preserve"> lion in </w:t>
      </w:r>
      <w:proofErr w:type="spellStart"/>
      <w:r w:rsidRPr="003D0310">
        <w:rPr>
          <w:rFonts w:ascii="Georgia" w:eastAsia="Times New Roman" w:hAnsi="Georgia" w:cs="Arial"/>
          <w:color w:val="000000"/>
          <w:sz w:val="36"/>
          <w:szCs w:val="36"/>
          <w:lang w:val="en" w:eastAsia="en-US"/>
        </w:rPr>
        <w:t>hiding!</w:t>
      </w:r>
      <w:hyperlink r:id="rId11" w:anchor="31003010-e" w:history="1">
        <w:proofErr w:type="gramStart"/>
        <w:r w:rsidRPr="003D0310">
          <w:rPr>
            <w:rFonts w:ascii="Georgia" w:eastAsia="Times New Roman" w:hAnsi="Georgia" w:cs="Arial"/>
            <w:b/>
            <w:bCs/>
            <w:color w:val="008061"/>
            <w:sz w:val="36"/>
            <w:szCs w:val="36"/>
            <w:vertAlign w:val="superscript"/>
            <w:lang w:val="en" w:eastAsia="en-US"/>
          </w:rPr>
          <w:t>e</w:t>
        </w:r>
        <w:proofErr w:type="spellEnd"/>
        <w:proofErr w:type="gramEnd"/>
      </w:hyperlink>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r w:rsidRPr="003D0310">
        <w:rPr>
          <w:rFonts w:ascii="Georgia" w:eastAsia="Times New Roman" w:hAnsi="Georgia" w:cs="Arial"/>
          <w:color w:val="000000"/>
          <w:sz w:val="36"/>
          <w:szCs w:val="36"/>
          <w:lang w:val="en" w:eastAsia="en-US"/>
        </w:rPr>
        <w:t>11He turned me aside and tore me apart,</w:t>
      </w:r>
    </w:p>
    <w:p w:rsidR="00FB4896" w:rsidRPr="003D0310" w:rsidRDefault="00FB4896" w:rsidP="00FB4896">
      <w:pPr>
        <w:shd w:val="clear" w:color="auto" w:fill="FFFFFF"/>
        <w:spacing w:before="225" w:line="324" w:lineRule="atLeast"/>
        <w:ind w:left="375" w:right="300"/>
        <w:rPr>
          <w:rFonts w:ascii="Georgia" w:eastAsia="Times New Roman" w:hAnsi="Georgia" w:cs="Arial"/>
          <w:color w:val="000000"/>
          <w:sz w:val="36"/>
          <w:szCs w:val="36"/>
          <w:lang w:val="en" w:eastAsia="en-US"/>
        </w:rPr>
      </w:pPr>
      <w:proofErr w:type="gramStart"/>
      <w:r w:rsidRPr="003D0310">
        <w:rPr>
          <w:rFonts w:ascii="Georgia" w:eastAsia="Times New Roman" w:hAnsi="Georgia" w:cs="Arial"/>
          <w:color w:val="000000"/>
          <w:sz w:val="36"/>
          <w:szCs w:val="36"/>
          <w:lang w:val="en" w:eastAsia="en-US"/>
        </w:rPr>
        <w:t>leaving</w:t>
      </w:r>
      <w:proofErr w:type="gramEnd"/>
      <w:r w:rsidRPr="003D0310">
        <w:rPr>
          <w:rFonts w:ascii="Georgia" w:eastAsia="Times New Roman" w:hAnsi="Georgia" w:cs="Arial"/>
          <w:color w:val="000000"/>
          <w:sz w:val="36"/>
          <w:szCs w:val="36"/>
          <w:lang w:val="en" w:eastAsia="en-US"/>
        </w:rPr>
        <w:t xml:space="preserve"> me </w:t>
      </w:r>
      <w:proofErr w:type="spellStart"/>
      <w:r w:rsidRPr="003D0310">
        <w:rPr>
          <w:rFonts w:ascii="Georgia" w:eastAsia="Times New Roman" w:hAnsi="Georgia" w:cs="Arial"/>
          <w:color w:val="000000"/>
          <w:sz w:val="36"/>
          <w:szCs w:val="36"/>
          <w:lang w:val="en" w:eastAsia="en-US"/>
        </w:rPr>
        <w:t>ravaged.</w:t>
      </w:r>
      <w:hyperlink r:id="rId12" w:anchor="31003011-f" w:history="1">
        <w:proofErr w:type="gramStart"/>
        <w:r w:rsidRPr="003D0310">
          <w:rPr>
            <w:rFonts w:ascii="Georgia" w:eastAsia="Times New Roman" w:hAnsi="Georgia" w:cs="Arial"/>
            <w:b/>
            <w:bCs/>
            <w:color w:val="008061"/>
            <w:sz w:val="36"/>
            <w:szCs w:val="36"/>
            <w:vertAlign w:val="superscript"/>
            <w:lang w:val="en" w:eastAsia="en-US"/>
          </w:rPr>
          <w:t>f</w:t>
        </w:r>
        <w:proofErr w:type="spellEnd"/>
        <w:proofErr w:type="gramEnd"/>
      </w:hyperlink>
    </w:p>
    <w:p w:rsidR="00FB4896" w:rsidRDefault="00FB4896" w:rsidP="008E1106">
      <w:pPr>
        <w:spacing w:line="360" w:lineRule="auto"/>
      </w:pPr>
    </w:p>
    <w:sectPr w:rsidR="00FB4896" w:rsidSect="008E110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06"/>
    <w:rsid w:val="00531A84"/>
    <w:rsid w:val="008E1106"/>
    <w:rsid w:val="009E3E31"/>
    <w:rsid w:val="00D44521"/>
    <w:rsid w:val="00EF294B"/>
    <w:rsid w:val="00FB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0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106"/>
    <w:rPr>
      <w:rFonts w:ascii="Tahoma" w:hAnsi="Tahoma" w:cs="Tahoma"/>
      <w:sz w:val="16"/>
      <w:szCs w:val="16"/>
    </w:rPr>
  </w:style>
  <w:style w:type="character" w:customStyle="1" w:styleId="BalloonTextChar">
    <w:name w:val="Balloon Text Char"/>
    <w:basedOn w:val="DefaultParagraphFont"/>
    <w:link w:val="BalloonText"/>
    <w:uiPriority w:val="99"/>
    <w:semiHidden/>
    <w:rsid w:val="008E1106"/>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0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106"/>
    <w:rPr>
      <w:rFonts w:ascii="Tahoma" w:hAnsi="Tahoma" w:cs="Tahoma"/>
      <w:sz w:val="16"/>
      <w:szCs w:val="16"/>
    </w:rPr>
  </w:style>
  <w:style w:type="character" w:customStyle="1" w:styleId="BalloonTextChar">
    <w:name w:val="Balloon Text Char"/>
    <w:basedOn w:val="DefaultParagraphFont"/>
    <w:link w:val="BalloonText"/>
    <w:uiPriority w:val="99"/>
    <w:semiHidden/>
    <w:rsid w:val="008E110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lamentations/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cb.org/bible/lamentations/3" TargetMode="External"/><Relationship Id="rId12" Type="http://schemas.openxmlformats.org/officeDocument/2006/relationships/hyperlink" Target="http://www.usccb.org/bible/lamentations/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ccb.org/bible/lamentations/3" TargetMode="External"/><Relationship Id="rId11" Type="http://schemas.openxmlformats.org/officeDocument/2006/relationships/hyperlink" Target="http://www.usccb.org/bible/lamentations/3" TargetMode="External"/><Relationship Id="rId5" Type="http://schemas.openxmlformats.org/officeDocument/2006/relationships/webSettings" Target="webSettings.xml"/><Relationship Id="rId10" Type="http://schemas.openxmlformats.org/officeDocument/2006/relationships/hyperlink" Target="http://www.usccb.org/bible/lamentations/3" TargetMode="External"/><Relationship Id="rId4" Type="http://schemas.openxmlformats.org/officeDocument/2006/relationships/settings" Target="settings.xml"/><Relationship Id="rId9" Type="http://schemas.openxmlformats.org/officeDocument/2006/relationships/hyperlink" Target="http://www.usccb.org/bible/lamentations/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4CA9-B5C5-44EF-BA4C-A37DF170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4</cp:revision>
  <cp:lastPrinted>2016-03-24T15:20:00Z</cp:lastPrinted>
  <dcterms:created xsi:type="dcterms:W3CDTF">2016-03-20T11:53:00Z</dcterms:created>
  <dcterms:modified xsi:type="dcterms:W3CDTF">2016-03-24T15:20:00Z</dcterms:modified>
</cp:coreProperties>
</file>