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50FC" w14:textId="261A1D56" w:rsidR="004D16DE" w:rsidRDefault="004D16DE" w:rsidP="00E33256">
      <w:pPr>
        <w:rPr>
          <w:rFonts w:ascii="Bembo Std" w:hAnsi="Bembo Std"/>
          <w:noProof/>
          <w:color w:val="000000" w:themeColor="text1"/>
        </w:rPr>
      </w:pPr>
    </w:p>
    <w:p w14:paraId="059E50FE" w14:textId="77777777" w:rsidR="006F3541" w:rsidRPr="00BE55DD" w:rsidRDefault="004D16DE" w:rsidP="00312AC2">
      <w:pPr>
        <w:rPr>
          <w:rFonts w:ascii="Golden Cockerel ITC Std" w:hAnsi="Golden Cockerel ITC Std"/>
          <w:noProof/>
          <w:color w:val="000000" w:themeColor="text1"/>
        </w:rPr>
      </w:pPr>
      <w:r w:rsidRPr="00BE55DD">
        <w:rPr>
          <w:rFonts w:ascii="Golden Cockerel ITC Std" w:hAnsi="Golden Cockerel ITC Std"/>
        </w:rPr>
        <w:t xml:space="preserve">COMMUNION </w:t>
      </w:r>
      <w:r w:rsidR="006F3541" w:rsidRPr="00BE55DD">
        <w:rPr>
          <w:rFonts w:ascii="Golden Cockerel ITC Std" w:hAnsi="Golden Cockerel ITC Std"/>
        </w:rPr>
        <w:t>ANTIPHON</w:t>
      </w:r>
    </w:p>
    <w:p w14:paraId="059E50FF" w14:textId="77777777" w:rsidR="002C7A78" w:rsidRDefault="002C7A78" w:rsidP="006F3541">
      <w:pPr>
        <w:ind w:left="90" w:hanging="90"/>
        <w:jc w:val="both"/>
        <w:rPr>
          <w:rFonts w:ascii="Bembo Std" w:hAnsi="Bembo Std"/>
        </w:rPr>
      </w:pPr>
    </w:p>
    <w:p w14:paraId="059E5100" w14:textId="77777777" w:rsidR="005741AB" w:rsidRPr="00655CE9" w:rsidRDefault="007166DC" w:rsidP="00655CE9">
      <w:pPr>
        <w:ind w:left="90" w:hanging="90"/>
        <w:jc w:val="both"/>
        <w:rPr>
          <w:rFonts w:ascii="Bembo Std" w:hAnsi="Bembo Std"/>
        </w:rPr>
      </w:pPr>
      <w:r>
        <w:rPr>
          <w:noProof/>
        </w:rPr>
        <w:drawing>
          <wp:inline distT="0" distB="0" distL="0" distR="0" wp14:anchorId="059E5161" wp14:editId="0A09CA4B">
            <wp:extent cx="4317963" cy="1800225"/>
            <wp:effectExtent l="0" t="0" r="6985" b="0"/>
            <wp:docPr id="5" name="Picture 5" descr="C:\Users\Ralph\Desktop\st meinrad sh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st meinrad she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44" cy="18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5101" w14:textId="77777777" w:rsidR="008E373A" w:rsidRPr="00A60CBE" w:rsidRDefault="005741AB" w:rsidP="009767BA">
      <w:pPr>
        <w:jc w:val="right"/>
        <w:rPr>
          <w:rFonts w:ascii="Bembo Std" w:hAnsi="Bembo Std"/>
          <w:sz w:val="18"/>
          <w:szCs w:val="18"/>
        </w:rPr>
      </w:pPr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©St. </w:t>
      </w:r>
      <w:proofErr w:type="spellStart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Mainrad</w:t>
      </w:r>
      <w:proofErr w:type="spellEnd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 Archabbey</w:t>
      </w:r>
    </w:p>
    <w:p w14:paraId="059E5104" w14:textId="77777777" w:rsidR="00655CE9" w:rsidRPr="007166DC" w:rsidRDefault="00655CE9" w:rsidP="00C71F11">
      <w:pPr>
        <w:autoSpaceDE w:val="0"/>
        <w:autoSpaceDN w:val="0"/>
        <w:adjustRightInd w:val="0"/>
        <w:ind w:left="1080"/>
        <w:rPr>
          <w:rFonts w:ascii="Golden Cockerel ITC" w:hAnsi="Golden Cockerel ITC" w:cs="TimesNewRomanPSMT"/>
          <w:sz w:val="28"/>
          <w:szCs w:val="28"/>
        </w:rPr>
      </w:pPr>
    </w:p>
    <w:p w14:paraId="059E5105" w14:textId="77777777" w:rsidR="007166DC" w:rsidRPr="00E27FB6" w:rsidRDefault="007166DC" w:rsidP="00C71F11">
      <w:pPr>
        <w:autoSpaceDE w:val="0"/>
        <w:autoSpaceDN w:val="0"/>
        <w:adjustRightInd w:val="0"/>
        <w:ind w:left="1080"/>
        <w:rPr>
          <w:rFonts w:ascii="Golden Cockerel ITC Std" w:hAnsi="Golden Cockerel ITC Std" w:cs="TimesNewRomanPSMT"/>
        </w:rPr>
      </w:pPr>
      <w:r w:rsidRPr="00E27FB6">
        <w:rPr>
          <w:rFonts w:ascii="Golden Cockerel ITC Std" w:hAnsi="Golden Cockerel ITC Std" w:cs="TimesNewRomanPSMT"/>
        </w:rPr>
        <w:t xml:space="preserve">You have </w:t>
      </w:r>
      <w:proofErr w:type="spellStart"/>
      <w:r w:rsidRPr="00E27FB6">
        <w:rPr>
          <w:rFonts w:ascii="Golden Cockerel ITC Std" w:hAnsi="Golden Cockerel ITC Std" w:cs="TimesNewRomanPSMT"/>
        </w:rPr>
        <w:t>prepáred</w:t>
      </w:r>
      <w:proofErr w:type="spellEnd"/>
      <w:r w:rsidRPr="00E27FB6">
        <w:rPr>
          <w:rFonts w:ascii="Golden Cockerel ITC Std" w:hAnsi="Golden Cockerel ITC Std" w:cs="TimesNewRomanPSMT"/>
        </w:rPr>
        <w:t xml:space="preserve"> a </w:t>
      </w:r>
      <w:proofErr w:type="spellStart"/>
      <w:r w:rsidRPr="00E27FB6">
        <w:rPr>
          <w:rFonts w:ascii="Golden Cockerel ITC Std" w:hAnsi="Golden Cockerel ITC Std" w:cs="TimesNewRomanPSMT"/>
        </w:rPr>
        <w:t>táble</w:t>
      </w:r>
      <w:proofErr w:type="spellEnd"/>
      <w:r w:rsidRPr="00E27FB6">
        <w:rPr>
          <w:rFonts w:ascii="Golden Cockerel ITC Std" w:hAnsi="Golden Cockerel ITC Std" w:cs="TimesNewRomanPSMT"/>
        </w:rPr>
        <w:t xml:space="preserve"> </w:t>
      </w:r>
      <w:proofErr w:type="spellStart"/>
      <w:r w:rsidRPr="00E27FB6">
        <w:rPr>
          <w:rFonts w:ascii="Golden Cockerel ITC Std" w:hAnsi="Golden Cockerel ITC Std" w:cs="TimesNewRomanPSMT"/>
        </w:rPr>
        <w:t>befóre</w:t>
      </w:r>
      <w:proofErr w:type="spellEnd"/>
      <w:r w:rsidRPr="00E27FB6">
        <w:rPr>
          <w:rFonts w:ascii="Golden Cockerel ITC Std" w:hAnsi="Golden Cockerel ITC Std" w:cs="TimesNewRomanPSMT"/>
        </w:rPr>
        <w:t xml:space="preserve"> me</w:t>
      </w:r>
    </w:p>
    <w:p w14:paraId="059E5106" w14:textId="77777777" w:rsidR="007166DC" w:rsidRPr="00E27FB6" w:rsidRDefault="007166DC" w:rsidP="00C71F11">
      <w:pPr>
        <w:autoSpaceDE w:val="0"/>
        <w:autoSpaceDN w:val="0"/>
        <w:adjustRightInd w:val="0"/>
        <w:ind w:left="1080"/>
        <w:rPr>
          <w:rFonts w:ascii="Golden Cockerel ITC Std" w:hAnsi="Golden Cockerel ITC Std" w:cs="TimesNewRomanPSMT"/>
        </w:rPr>
      </w:pPr>
      <w:r w:rsidRPr="00E27FB6">
        <w:rPr>
          <w:rFonts w:ascii="Golden Cockerel ITC Std" w:hAnsi="Golden Cockerel ITC Std" w:cs="TimesNewRomanPSMT"/>
        </w:rPr>
        <w:t xml:space="preserve">in the </w:t>
      </w:r>
      <w:proofErr w:type="spellStart"/>
      <w:r w:rsidRPr="00E27FB6">
        <w:rPr>
          <w:rFonts w:ascii="Golden Cockerel ITC Std" w:hAnsi="Golden Cockerel ITC Std" w:cs="TimesNewRomanPSMT"/>
        </w:rPr>
        <w:t>síght</w:t>
      </w:r>
      <w:proofErr w:type="spellEnd"/>
      <w:r w:rsidRPr="00E27FB6">
        <w:rPr>
          <w:rFonts w:ascii="Golden Cockerel ITC Std" w:hAnsi="Golden Cockerel ITC Std" w:cs="TimesNewRomanPSMT"/>
        </w:rPr>
        <w:t xml:space="preserve"> of my </w:t>
      </w:r>
      <w:proofErr w:type="spellStart"/>
      <w:r w:rsidRPr="00E27FB6">
        <w:rPr>
          <w:rFonts w:ascii="Golden Cockerel ITC Std" w:hAnsi="Golden Cockerel ITC Std" w:cs="TimesNewRomanPSMT"/>
        </w:rPr>
        <w:t>fóes</w:t>
      </w:r>
      <w:proofErr w:type="spellEnd"/>
      <w:r w:rsidRPr="00E27FB6">
        <w:rPr>
          <w:rFonts w:ascii="Golden Cockerel ITC Std" w:hAnsi="Golden Cockerel ITC Std" w:cs="TimesNewRomanPSMT"/>
        </w:rPr>
        <w:t>.</w:t>
      </w:r>
    </w:p>
    <w:p w14:paraId="059E5107" w14:textId="77777777" w:rsidR="007166DC" w:rsidRPr="00E27FB6" w:rsidRDefault="007166DC" w:rsidP="00C71F11">
      <w:pPr>
        <w:autoSpaceDE w:val="0"/>
        <w:autoSpaceDN w:val="0"/>
        <w:adjustRightInd w:val="0"/>
        <w:ind w:left="1080"/>
        <w:rPr>
          <w:rFonts w:ascii="Golden Cockerel ITC Std" w:hAnsi="Golden Cockerel ITC Std" w:cs="TimesNewRomanPSMT"/>
        </w:rPr>
      </w:pPr>
      <w:r w:rsidRPr="00E27FB6">
        <w:rPr>
          <w:rFonts w:ascii="Golden Cockerel ITC Std" w:hAnsi="Golden Cockerel ITC Std" w:cs="TimesNewRomanPSMT"/>
        </w:rPr>
        <w:t xml:space="preserve">My </w:t>
      </w:r>
      <w:proofErr w:type="spellStart"/>
      <w:r w:rsidRPr="00E27FB6">
        <w:rPr>
          <w:rFonts w:ascii="Golden Cockerel ITC Std" w:hAnsi="Golden Cockerel ITC Std" w:cs="TimesNewRomanPSMT"/>
        </w:rPr>
        <w:t>héad</w:t>
      </w:r>
      <w:proofErr w:type="spellEnd"/>
      <w:r w:rsidRPr="00E27FB6">
        <w:rPr>
          <w:rFonts w:ascii="Golden Cockerel ITC Std" w:hAnsi="Golden Cockerel ITC Std" w:cs="TimesNewRomanPSMT"/>
        </w:rPr>
        <w:t xml:space="preserve"> you have </w:t>
      </w:r>
      <w:proofErr w:type="spellStart"/>
      <w:r w:rsidRPr="00E27FB6">
        <w:rPr>
          <w:rFonts w:ascii="Golden Cockerel ITC Std" w:hAnsi="Golden Cockerel ITC Std" w:cs="TimesNewRomanPSMT"/>
        </w:rPr>
        <w:t>anóinted</w:t>
      </w:r>
      <w:proofErr w:type="spellEnd"/>
      <w:r w:rsidRPr="00E27FB6">
        <w:rPr>
          <w:rFonts w:ascii="Golden Cockerel ITC Std" w:hAnsi="Golden Cockerel ITC Std" w:cs="TimesNewRomanPSMT"/>
        </w:rPr>
        <w:t xml:space="preserve"> with </w:t>
      </w:r>
      <w:proofErr w:type="spellStart"/>
      <w:r w:rsidRPr="00E27FB6">
        <w:rPr>
          <w:rFonts w:ascii="Golden Cockerel ITC Std" w:hAnsi="Golden Cockerel ITC Std" w:cs="TimesNewRomanPSMT"/>
        </w:rPr>
        <w:t>óil</w:t>
      </w:r>
      <w:proofErr w:type="spellEnd"/>
      <w:r w:rsidRPr="00E27FB6">
        <w:rPr>
          <w:rFonts w:ascii="Golden Cockerel ITC Std" w:hAnsi="Golden Cockerel ITC Std" w:cs="TimesNewRomanPSMT"/>
        </w:rPr>
        <w:t>;</w:t>
      </w:r>
    </w:p>
    <w:p w14:paraId="14DE56C4" w14:textId="0B943C02" w:rsidR="00F53EAF" w:rsidRDefault="007166DC" w:rsidP="00C71F11">
      <w:pPr>
        <w:shd w:val="clear" w:color="auto" w:fill="FFFFFF"/>
        <w:spacing w:line="285" w:lineRule="atLeast"/>
        <w:ind w:left="1080"/>
        <w:rPr>
          <w:rFonts w:ascii="Golden Cockerel ITC Std" w:hAnsi="Golden Cockerel ITC Std" w:cs="TimesNewRomanPSMT"/>
        </w:rPr>
      </w:pPr>
      <w:r w:rsidRPr="00E27FB6">
        <w:rPr>
          <w:rFonts w:ascii="Golden Cockerel ITC Std" w:hAnsi="Golden Cockerel ITC Std" w:cs="TimesNewRomanPSMT"/>
        </w:rPr>
        <w:t xml:space="preserve">my </w:t>
      </w:r>
      <w:proofErr w:type="spellStart"/>
      <w:r w:rsidRPr="00E27FB6">
        <w:rPr>
          <w:rFonts w:ascii="Golden Cockerel ITC Std" w:hAnsi="Golden Cockerel ITC Std" w:cs="TimesNewRomanPSMT"/>
        </w:rPr>
        <w:t>cúp</w:t>
      </w:r>
      <w:proofErr w:type="spellEnd"/>
      <w:r w:rsidRPr="00E27FB6">
        <w:rPr>
          <w:rFonts w:ascii="Golden Cockerel ITC Std" w:hAnsi="Golden Cockerel ITC Std" w:cs="TimesNewRomanPSMT"/>
        </w:rPr>
        <w:t xml:space="preserve"> is </w:t>
      </w:r>
      <w:proofErr w:type="spellStart"/>
      <w:r w:rsidRPr="00E27FB6">
        <w:rPr>
          <w:rFonts w:ascii="Golden Cockerel ITC Std" w:hAnsi="Golden Cockerel ITC Std" w:cs="TimesNewRomanPSMT"/>
        </w:rPr>
        <w:t>overflówing</w:t>
      </w:r>
      <w:proofErr w:type="spellEnd"/>
      <w:r w:rsidRPr="00E27FB6">
        <w:rPr>
          <w:rFonts w:ascii="Golden Cockerel ITC Std" w:hAnsi="Golden Cockerel ITC Std" w:cs="TimesNewRomanPSMT"/>
        </w:rPr>
        <w:t>.</w:t>
      </w:r>
    </w:p>
    <w:p w14:paraId="50CED9FD" w14:textId="2A8DA0C5" w:rsidR="00E27FB6" w:rsidRDefault="00E27FB6" w:rsidP="00655CE9">
      <w:pPr>
        <w:shd w:val="clear" w:color="auto" w:fill="FFFFFF"/>
        <w:spacing w:line="285" w:lineRule="atLeast"/>
        <w:rPr>
          <w:rFonts w:ascii="Golden Cockerel ITC Std" w:hAnsi="Golden Cockerel ITC Std" w:cs="TimesNewRomanPSMT"/>
        </w:rPr>
      </w:pPr>
    </w:p>
    <w:p w14:paraId="2427B394" w14:textId="77777777" w:rsidR="00E27FB6" w:rsidRDefault="00E27FB6" w:rsidP="00655CE9">
      <w:pPr>
        <w:shd w:val="clear" w:color="auto" w:fill="FFFFFF"/>
        <w:spacing w:line="285" w:lineRule="atLeast"/>
        <w:rPr>
          <w:rFonts w:ascii="Golden Cockerel ITC" w:hAnsi="Golden Cockerel ITC" w:cs="TimesNewRomanPSMT"/>
          <w:sz w:val="28"/>
          <w:szCs w:val="28"/>
        </w:rPr>
      </w:pPr>
    </w:p>
    <w:p w14:paraId="3231B371" w14:textId="27715316" w:rsidR="006406E9" w:rsidRDefault="00E27FB6" w:rsidP="00655CE9">
      <w:pPr>
        <w:shd w:val="clear" w:color="auto" w:fill="FFFFFF"/>
        <w:spacing w:line="285" w:lineRule="atLeast"/>
        <w:rPr>
          <w:rFonts w:ascii="Golden Cockerel ITC Std" w:hAnsi="Golden Cockerel ITC Std" w:cs="TimesNewRomanPSMT"/>
        </w:rPr>
      </w:pPr>
      <w:r w:rsidRPr="00E27FB6">
        <w:rPr>
          <w:rFonts w:ascii="Golden Cockerel ITC Std" w:hAnsi="Golden Cockerel ITC Std" w:cs="TimesNewRomanPSMT"/>
        </w:rPr>
        <w:t xml:space="preserve">COMMEMERATION OF ALL SOULS </w:t>
      </w:r>
    </w:p>
    <w:p w14:paraId="418D38E7" w14:textId="77777777" w:rsidR="00705D6E" w:rsidRPr="00E27FB6" w:rsidRDefault="00705D6E" w:rsidP="00655CE9">
      <w:pPr>
        <w:shd w:val="clear" w:color="auto" w:fill="FFFFFF"/>
        <w:spacing w:line="285" w:lineRule="atLeast"/>
        <w:rPr>
          <w:rFonts w:ascii="Golden Cockerel ITC Std" w:hAnsi="Golden Cockerel ITC Std" w:cs="TimesNewRomanPSMT"/>
        </w:rPr>
      </w:pPr>
    </w:p>
    <w:p w14:paraId="059E5109" w14:textId="7556929B" w:rsidR="00021ED3" w:rsidRDefault="00D96BE8" w:rsidP="00021ED3">
      <w:pPr>
        <w:rPr>
          <w:rFonts w:ascii="Bembo Std" w:hAnsi="Bembo Std"/>
          <w:b/>
          <w:color w:val="4C4C4C"/>
        </w:rPr>
      </w:pPr>
      <w:r>
        <w:rPr>
          <w:noProof/>
        </w:rPr>
        <w:drawing>
          <wp:inline distT="0" distB="0" distL="0" distR="0" wp14:anchorId="19B3BB08" wp14:editId="05C8DA5E">
            <wp:extent cx="4209421" cy="149288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1" r="1951"/>
                    <a:stretch/>
                  </pic:blipFill>
                  <pic:spPr bwMode="auto">
                    <a:xfrm>
                      <a:off x="0" y="0"/>
                      <a:ext cx="4312933" cy="15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E510A" w14:textId="4F951282" w:rsidR="004D16DE" w:rsidRPr="00AE025A" w:rsidRDefault="00952BA3" w:rsidP="00952BA3">
      <w:pPr>
        <w:ind w:right="-540"/>
        <w:rPr>
          <w:rFonts w:ascii="Georgia Pro Semibold" w:hAnsi="Georgia Pro Semibold"/>
          <w:b/>
          <w:i/>
          <w:iCs/>
          <w:noProof/>
          <w:sz w:val="20"/>
          <w:szCs w:val="20"/>
        </w:rPr>
      </w:pPr>
      <w:r>
        <w:rPr>
          <w:rFonts w:ascii="Georgia Pro Semibold" w:hAnsi="Georgia Pro Semibold"/>
          <w:b/>
          <w:i/>
          <w:iCs/>
          <w:noProof/>
          <w:sz w:val="20"/>
          <w:szCs w:val="20"/>
        </w:rPr>
        <w:t xml:space="preserve">      </w:t>
      </w:r>
      <w:r w:rsidR="00FF784C" w:rsidRPr="00AE025A">
        <w:rPr>
          <w:rFonts w:ascii="Georgia Pro Semibold" w:hAnsi="Georgia Pro Semibold"/>
          <w:b/>
          <w:i/>
          <w:iCs/>
          <w:noProof/>
          <w:sz w:val="20"/>
          <w:szCs w:val="20"/>
        </w:rPr>
        <w:t>M</w:t>
      </w:r>
      <w:r w:rsidR="00D96BE8" w:rsidRPr="00AE025A">
        <w:rPr>
          <w:rFonts w:ascii="Georgia Pro Semibold" w:hAnsi="Georgia Pro Semibold"/>
          <w:b/>
          <w:i/>
          <w:iCs/>
          <w:noProof/>
          <w:sz w:val="20"/>
          <w:szCs w:val="20"/>
        </w:rPr>
        <w:t>ay eter</w:t>
      </w:r>
      <w:r w:rsidR="00FF784C" w:rsidRPr="00AE025A">
        <w:rPr>
          <w:rFonts w:ascii="Georgia Pro Semibold" w:hAnsi="Georgia Pro Semibold"/>
          <w:b/>
          <w:i/>
          <w:iCs/>
          <w:noProof/>
          <w:sz w:val="20"/>
          <w:szCs w:val="20"/>
        </w:rPr>
        <w:t>nal light</w:t>
      </w:r>
      <w:r w:rsidR="00737D1E" w:rsidRPr="00AE025A">
        <w:rPr>
          <w:rFonts w:ascii="Georgia Pro Semibold" w:hAnsi="Georgia Pro Semibold"/>
          <w:b/>
          <w:i/>
          <w:iCs/>
          <w:noProof/>
          <w:sz w:val="20"/>
          <w:szCs w:val="20"/>
        </w:rPr>
        <w:t xml:space="preserve">  shine</w:t>
      </w:r>
      <w:r w:rsidR="00FF784C" w:rsidRPr="00AE025A">
        <w:rPr>
          <w:rFonts w:ascii="Georgia Pro Semibold" w:hAnsi="Georgia Pro Semibold"/>
          <w:b/>
          <w:i/>
          <w:iCs/>
          <w:noProof/>
          <w:sz w:val="20"/>
          <w:szCs w:val="20"/>
        </w:rPr>
        <w:t xml:space="preserve"> on them, Lord, with your saints forever.</w:t>
      </w:r>
    </w:p>
    <w:p w14:paraId="059E510B" w14:textId="77777777" w:rsidR="004D16DE" w:rsidRDefault="004D16DE" w:rsidP="00021ED3">
      <w:pPr>
        <w:rPr>
          <w:rFonts w:ascii="Bembo Std" w:hAnsi="Bembo Std"/>
          <w:b/>
          <w:color w:val="4C4C4C"/>
        </w:rPr>
      </w:pPr>
    </w:p>
    <w:p w14:paraId="02586F4A" w14:textId="77777777" w:rsidR="00806ACA" w:rsidRDefault="00806ACA" w:rsidP="00021ED3">
      <w:pPr>
        <w:rPr>
          <w:rFonts w:ascii="Golden Cockerel ITC Std" w:hAnsi="Golden Cockerel ITC Std"/>
          <w:bCs/>
          <w:color w:val="4C4C4C"/>
        </w:rPr>
      </w:pPr>
    </w:p>
    <w:p w14:paraId="059E510C" w14:textId="655C87D3" w:rsidR="004D16DE" w:rsidRDefault="00DE67CC" w:rsidP="00021ED3">
      <w:pPr>
        <w:rPr>
          <w:rFonts w:ascii="Golden Cockerel ITC Std" w:hAnsi="Golden Cockerel ITC Std"/>
          <w:bCs/>
          <w:color w:val="4C4C4C"/>
        </w:rPr>
      </w:pPr>
      <w:r w:rsidRPr="00444357">
        <w:rPr>
          <w:rFonts w:ascii="Golden Cockerel ITC Std" w:hAnsi="Golden Cockerel ITC Std"/>
          <w:bCs/>
          <w:color w:val="4C4C4C"/>
        </w:rPr>
        <w:t>RECESSIONAL HYMN</w:t>
      </w:r>
      <w:r w:rsidR="004D16DE" w:rsidRPr="00444357">
        <w:rPr>
          <w:rFonts w:ascii="Golden Cockerel ITC Std" w:hAnsi="Golden Cockerel ITC Std"/>
          <w:bCs/>
          <w:color w:val="4C4C4C"/>
        </w:rPr>
        <w:t xml:space="preserve"> </w:t>
      </w:r>
    </w:p>
    <w:p w14:paraId="29D39FF7" w14:textId="77777777" w:rsidR="0058310C" w:rsidRPr="00444357" w:rsidRDefault="0058310C" w:rsidP="00021ED3">
      <w:pPr>
        <w:rPr>
          <w:rFonts w:ascii="Golden Cockerel ITC Std" w:hAnsi="Golden Cockerel ITC Std"/>
          <w:bCs/>
          <w:color w:val="4C4C4C"/>
        </w:rPr>
      </w:pPr>
    </w:p>
    <w:p w14:paraId="059E510D" w14:textId="311B645C" w:rsidR="00385E32" w:rsidRPr="00444357" w:rsidRDefault="004D16DE" w:rsidP="00021ED3">
      <w:pPr>
        <w:rPr>
          <w:rFonts w:ascii="Golden Cockerel ITC Std" w:hAnsi="Golden Cockerel ITC Std"/>
          <w:bCs/>
          <w:color w:val="4C4C4C"/>
        </w:rPr>
      </w:pPr>
      <w:r w:rsidRPr="00444357">
        <w:rPr>
          <w:rFonts w:ascii="Golden Cockerel ITC Std" w:hAnsi="Golden Cockerel ITC Std"/>
          <w:bCs/>
          <w:color w:val="4C4C4C"/>
        </w:rPr>
        <w:t xml:space="preserve">          </w:t>
      </w:r>
      <w:proofErr w:type="gramStart"/>
      <w:r w:rsidR="009F41ED">
        <w:rPr>
          <w:rFonts w:ascii="Golden Cockerel ITC Std" w:hAnsi="Golden Cockerel ITC Std"/>
          <w:bCs/>
          <w:color w:val="4C4C4C"/>
        </w:rPr>
        <w:t>“</w:t>
      </w:r>
      <w:r w:rsidRPr="00444357">
        <w:rPr>
          <w:rFonts w:ascii="Golden Cockerel ITC Std" w:hAnsi="Golden Cockerel ITC Std"/>
          <w:bCs/>
          <w:color w:val="4C4C4C"/>
        </w:rPr>
        <w:t xml:space="preserve"> </w:t>
      </w:r>
      <w:r w:rsidR="009F41ED">
        <w:rPr>
          <w:rFonts w:ascii="Golden Cockerel ITC Std" w:hAnsi="Golden Cockerel ITC Std"/>
          <w:bCs/>
          <w:color w:val="4C4C4C"/>
        </w:rPr>
        <w:t>Jesus</w:t>
      </w:r>
      <w:proofErr w:type="gramEnd"/>
      <w:r w:rsidR="009F41ED">
        <w:rPr>
          <w:rFonts w:ascii="Golden Cockerel ITC Std" w:hAnsi="Golden Cockerel ITC Std"/>
          <w:bCs/>
          <w:color w:val="4C4C4C"/>
        </w:rPr>
        <w:t xml:space="preserve"> Remember Me”</w:t>
      </w:r>
      <w:r w:rsidR="009767BA" w:rsidRPr="00444357">
        <w:rPr>
          <w:rFonts w:ascii="Golden Cockerel ITC Std" w:hAnsi="Golden Cockerel ITC Std"/>
          <w:bCs/>
          <w:color w:val="4C4C4C"/>
        </w:rPr>
        <w:t>”</w:t>
      </w:r>
    </w:p>
    <w:p w14:paraId="059E510E" w14:textId="77777777" w:rsidR="00DE67CC" w:rsidRPr="00905672" w:rsidRDefault="00DE67CC" w:rsidP="00905672">
      <w:pPr>
        <w:ind w:firstLine="15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 xml:space="preserve">   </w:t>
      </w:r>
    </w:p>
    <w:p w14:paraId="059E5117" w14:textId="77777777" w:rsidR="004D16DE" w:rsidRDefault="004D16DE" w:rsidP="001B1B58">
      <w:pPr>
        <w:rPr>
          <w:rFonts w:ascii="Bembo Std" w:hAnsi="Bembo Std"/>
          <w:b/>
          <w:color w:val="000000" w:themeColor="text1"/>
          <w:sz w:val="28"/>
        </w:rPr>
      </w:pPr>
    </w:p>
    <w:p w14:paraId="059E5118" w14:textId="77777777" w:rsidR="006F3541" w:rsidRDefault="006F3541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14:paraId="059E5119" w14:textId="40ADBB34" w:rsidR="00905672" w:rsidRPr="007A146B" w:rsidRDefault="00655CE9" w:rsidP="00905672">
      <w:pPr>
        <w:ind w:hanging="360"/>
        <w:rPr>
          <w:rFonts w:ascii="Golden Cockerel ITC Std" w:hAnsi="Golden Cockerel ITC Std"/>
          <w:bCs/>
          <w:color w:val="000000" w:themeColor="text1"/>
          <w:sz w:val="28"/>
        </w:rPr>
      </w:pPr>
      <w:r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</w:t>
      </w:r>
      <w:r w:rsidR="007166DC"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</w:t>
      </w:r>
      <w:r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</w:t>
      </w:r>
      <w:r w:rsidR="009872A3"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              </w:t>
      </w:r>
      <w:r w:rsidR="004D16DE"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</w:t>
      </w:r>
      <w:r w:rsidR="003134FF"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</w:t>
      </w:r>
      <w:r w:rsidR="009767BA"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</w:t>
      </w:r>
      <w:r w:rsidR="007166DC" w:rsidRPr="007A146B">
        <w:rPr>
          <w:rFonts w:ascii="Golden Cockerel ITC Std" w:hAnsi="Golden Cockerel ITC Std"/>
          <w:bCs/>
          <w:color w:val="000000" w:themeColor="text1"/>
          <w:sz w:val="28"/>
        </w:rPr>
        <w:t>32</w:t>
      </w:r>
      <w:proofErr w:type="gramStart"/>
      <w:r w:rsidR="007166DC" w:rsidRPr="007A146B">
        <w:rPr>
          <w:rFonts w:ascii="Golden Cockerel ITC Std" w:hAnsi="Golden Cockerel ITC Std"/>
          <w:bCs/>
          <w:color w:val="000000" w:themeColor="text1"/>
          <w:sz w:val="28"/>
          <w:vertAlign w:val="superscript"/>
        </w:rPr>
        <w:t>nd</w:t>
      </w:r>
      <w:r w:rsidR="007166DC"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</w:t>
      </w:r>
      <w:r w:rsidR="009C7956"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</w:t>
      </w:r>
      <w:r w:rsidR="00352C4B" w:rsidRPr="007A146B">
        <w:rPr>
          <w:rFonts w:ascii="Golden Cockerel ITC Std" w:hAnsi="Golden Cockerel ITC Std"/>
          <w:bCs/>
          <w:color w:val="000000" w:themeColor="text1"/>
          <w:sz w:val="28"/>
        </w:rPr>
        <w:t>SUNDAY</w:t>
      </w:r>
      <w:proofErr w:type="gramEnd"/>
      <w:r w:rsidR="00352C4B"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</w:t>
      </w:r>
      <w:r w:rsidR="00911FB7"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in </w:t>
      </w:r>
      <w:r w:rsidR="00352C4B" w:rsidRPr="007A146B">
        <w:rPr>
          <w:rFonts w:ascii="Golden Cockerel ITC Std" w:hAnsi="Golden Cockerel ITC Std"/>
          <w:bCs/>
          <w:color w:val="000000" w:themeColor="text1"/>
          <w:sz w:val="28"/>
        </w:rPr>
        <w:t>ORDINARY TIME</w:t>
      </w:r>
      <w:r w:rsidR="007166DC" w:rsidRPr="007A146B">
        <w:rPr>
          <w:rFonts w:ascii="Golden Cockerel ITC Std" w:hAnsi="Golden Cockerel ITC Std"/>
          <w:bCs/>
          <w:color w:val="000000" w:themeColor="text1"/>
          <w:sz w:val="28"/>
        </w:rPr>
        <w:t xml:space="preserve"> </w:t>
      </w:r>
    </w:p>
    <w:p w14:paraId="059E511A" w14:textId="77777777" w:rsidR="007166DC" w:rsidRPr="00655CE9" w:rsidRDefault="00905672" w:rsidP="00905672">
      <w:pPr>
        <w:ind w:hanging="360"/>
        <w:rPr>
          <w:rFonts w:ascii="Bembo Std" w:hAnsi="Bembo Std"/>
          <w:b/>
          <w:color w:val="000000" w:themeColor="text1"/>
          <w:sz w:val="28"/>
        </w:rPr>
      </w:pPr>
      <w:r>
        <w:rPr>
          <w:rFonts w:ascii="Bembo Std" w:hAnsi="Bembo Std"/>
          <w:b/>
          <w:color w:val="000000" w:themeColor="text1"/>
          <w:sz w:val="28"/>
        </w:rPr>
        <w:t xml:space="preserve">                                             </w:t>
      </w:r>
      <w:r w:rsidR="007166DC">
        <w:rPr>
          <w:rFonts w:ascii="Bembo Std" w:hAnsi="Bembo Std"/>
          <w:b/>
          <w:color w:val="000000" w:themeColor="text1"/>
          <w:sz w:val="28"/>
        </w:rPr>
        <w:t xml:space="preserve"> </w:t>
      </w:r>
      <w:r w:rsidR="00BE21DD">
        <w:rPr>
          <w:rFonts w:ascii="Bembo Std" w:hAnsi="Bembo Std"/>
          <w:b/>
          <w:color w:val="000000" w:themeColor="text1"/>
          <w:sz w:val="28"/>
        </w:rPr>
        <w:t xml:space="preserve">   </w:t>
      </w:r>
      <w:r w:rsidR="007166DC" w:rsidRPr="007166DC">
        <w:rPr>
          <w:rFonts w:ascii="Bembo Std" w:hAnsi="Bembo Std"/>
          <w:color w:val="000000" w:themeColor="text1"/>
          <w:sz w:val="16"/>
          <w:szCs w:val="16"/>
        </w:rPr>
        <w:t>YEAR C</w:t>
      </w:r>
    </w:p>
    <w:p w14:paraId="059E511B" w14:textId="07755BBC" w:rsidR="00B71618" w:rsidRDefault="007166DC" w:rsidP="007166DC">
      <w:pPr>
        <w:ind w:hanging="360"/>
        <w:rPr>
          <w:rFonts w:ascii="Bembo Std" w:hAnsi="Bembo Std"/>
          <w:b/>
          <w:color w:val="000000" w:themeColor="text1"/>
          <w:sz w:val="28"/>
        </w:rPr>
      </w:pPr>
      <w:r>
        <w:rPr>
          <w:rFonts w:ascii="Bembo Std" w:hAnsi="Bembo Std"/>
          <w:b/>
          <w:color w:val="000000" w:themeColor="text1"/>
          <w:sz w:val="28"/>
        </w:rPr>
        <w:t xml:space="preserve">    </w:t>
      </w:r>
    </w:p>
    <w:p w14:paraId="059E5123" w14:textId="0FB5589F" w:rsidR="004D16DE" w:rsidRPr="001B1B58" w:rsidRDefault="00A60CBE" w:rsidP="001B1B58">
      <w:pPr>
        <w:ind w:hanging="360"/>
        <w:jc w:val="center"/>
        <w:rPr>
          <w:rFonts w:ascii="Bembo Std" w:hAnsi="Bembo Std"/>
          <w:color w:val="000000" w:themeColor="text1"/>
          <w:sz w:val="20"/>
          <w:szCs w:val="20"/>
        </w:rPr>
      </w:pPr>
      <w:r>
        <w:rPr>
          <w:rFonts w:ascii="Bembo Std" w:hAnsi="Bembo Std"/>
          <w:color w:val="000000" w:themeColor="text1"/>
          <w:sz w:val="20"/>
          <w:szCs w:val="20"/>
        </w:rPr>
        <w:t xml:space="preserve">                                                                   </w:t>
      </w:r>
      <w:r w:rsidR="003134FF">
        <w:rPr>
          <w:rFonts w:ascii="Bembo Std" w:hAnsi="Bembo Std"/>
          <w:color w:val="000000" w:themeColor="text1"/>
          <w:sz w:val="20"/>
          <w:szCs w:val="20"/>
        </w:rPr>
        <w:t xml:space="preserve">   </w:t>
      </w:r>
      <w:r>
        <w:rPr>
          <w:rFonts w:ascii="Bembo Std" w:hAnsi="Bembo Std"/>
          <w:color w:val="000000" w:themeColor="text1"/>
          <w:sz w:val="20"/>
          <w:szCs w:val="20"/>
        </w:rPr>
        <w:t xml:space="preserve">   </w:t>
      </w:r>
    </w:p>
    <w:p w14:paraId="059E5124" w14:textId="10855968" w:rsidR="004D16DE" w:rsidRDefault="00433781" w:rsidP="00F35574">
      <w:pPr>
        <w:ind w:right="360" w:hanging="360"/>
        <w:rPr>
          <w:rFonts w:ascii="Bembo Std" w:hAnsi="Bembo Std"/>
          <w:noProof/>
        </w:rPr>
      </w:pPr>
      <w:r>
        <w:rPr>
          <w:noProof/>
        </w:rPr>
        <w:drawing>
          <wp:inline distT="0" distB="0" distL="0" distR="0" wp14:anchorId="66C39A6F" wp14:editId="5151AED9">
            <wp:extent cx="4364126" cy="2019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" b="54978"/>
                    <a:stretch/>
                  </pic:blipFill>
                  <pic:spPr bwMode="auto">
                    <a:xfrm>
                      <a:off x="0" y="0"/>
                      <a:ext cx="4374592" cy="202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DBF52" w14:textId="77735797" w:rsidR="00806ACA" w:rsidRDefault="007B5725" w:rsidP="00F35574">
      <w:pPr>
        <w:ind w:right="360" w:hanging="360"/>
        <w:rPr>
          <w:rFonts w:ascii="Bembo Std" w:hAnsi="Bembo Std"/>
          <w:noProof/>
          <w:sz w:val="18"/>
          <w:szCs w:val="18"/>
        </w:rPr>
      </w:pPr>
      <w:r>
        <w:rPr>
          <w:rFonts w:ascii="Bembo Std" w:hAnsi="Bembo Std"/>
          <w:noProof/>
        </w:rPr>
        <w:t xml:space="preserve">           </w:t>
      </w:r>
      <w:r w:rsidR="001A3742">
        <w:rPr>
          <w:rFonts w:ascii="Bembo Std" w:hAnsi="Bembo Std"/>
          <w:noProof/>
        </w:rPr>
        <w:t xml:space="preserve">                                                </w:t>
      </w:r>
      <w:r>
        <w:rPr>
          <w:rFonts w:ascii="Bembo Std" w:hAnsi="Bembo Std"/>
          <w:noProof/>
        </w:rPr>
        <w:t xml:space="preserve">  </w:t>
      </w:r>
      <w:hyperlink r:id="rId11" w:history="1">
        <w:r w:rsidR="00806ACA" w:rsidRPr="00617784">
          <w:rPr>
            <w:rStyle w:val="Hyperlink"/>
            <w:rFonts w:ascii="Bembo Std" w:hAnsi="Bembo Std"/>
            <w:noProof/>
            <w:sz w:val="18"/>
            <w:szCs w:val="18"/>
          </w:rPr>
          <w:t>www.illuminarepublication.com</w:t>
        </w:r>
      </w:hyperlink>
    </w:p>
    <w:p w14:paraId="1BED0EF9" w14:textId="77777777" w:rsidR="00806ACA" w:rsidRDefault="00806ACA" w:rsidP="00F35574">
      <w:pPr>
        <w:ind w:right="360" w:hanging="360"/>
        <w:rPr>
          <w:rFonts w:ascii="Bembo Std" w:hAnsi="Bembo Std"/>
          <w:noProof/>
          <w:sz w:val="18"/>
          <w:szCs w:val="18"/>
        </w:rPr>
      </w:pPr>
    </w:p>
    <w:p w14:paraId="059E5125" w14:textId="49FF83E7" w:rsidR="004D16DE" w:rsidRDefault="00806ACA" w:rsidP="00F35574">
      <w:pPr>
        <w:ind w:right="360" w:hanging="360"/>
        <w:rPr>
          <w:rFonts w:ascii="Bembo Std" w:hAnsi="Bembo Std"/>
          <w:noProof/>
        </w:rPr>
      </w:pPr>
      <w:r>
        <w:rPr>
          <w:rFonts w:ascii="Arial" w:hAnsi="Arial" w:cs="Arial"/>
          <w:b/>
          <w:bCs/>
          <w:i/>
          <w:iCs/>
          <w:noProof/>
          <w:color w:val="4C4C4C"/>
          <w:sz w:val="27"/>
          <w:szCs w:val="27"/>
        </w:rPr>
        <w:t xml:space="preserve">       </w:t>
      </w:r>
      <w:r w:rsidR="007B5725">
        <w:rPr>
          <w:rFonts w:ascii="Arial" w:hAnsi="Arial" w:cs="Arial"/>
          <w:b/>
          <w:bCs/>
          <w:i/>
          <w:iCs/>
          <w:noProof/>
          <w:color w:val="4C4C4C"/>
          <w:sz w:val="27"/>
          <w:szCs w:val="27"/>
        </w:rPr>
        <w:drawing>
          <wp:inline distT="0" distB="0" distL="0" distR="0" wp14:anchorId="1EE385BE" wp14:editId="4657881D">
            <wp:extent cx="3467100" cy="2920208"/>
            <wp:effectExtent l="0" t="0" r="0" b="0"/>
            <wp:docPr id="2" name="Picture 2" descr="C:\Users\Ralph\Desktop\32 introi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32 introit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88" r="25578" b="-1991"/>
                    <a:stretch/>
                  </pic:blipFill>
                  <pic:spPr bwMode="auto">
                    <a:xfrm>
                      <a:off x="0" y="0"/>
                      <a:ext cx="3510300" cy="29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E5126" w14:textId="2E0701D7" w:rsidR="004D16DE" w:rsidRDefault="004D16DE" w:rsidP="00F35574">
      <w:pPr>
        <w:ind w:right="360" w:hanging="360"/>
        <w:rPr>
          <w:rFonts w:ascii="Bembo Std" w:hAnsi="Bembo Std"/>
          <w:noProof/>
        </w:rPr>
      </w:pPr>
    </w:p>
    <w:p w14:paraId="059E5127" w14:textId="03C2739E" w:rsidR="004D16DE" w:rsidRDefault="004D16DE" w:rsidP="00F35574">
      <w:pPr>
        <w:ind w:right="360" w:hanging="360"/>
        <w:rPr>
          <w:rFonts w:ascii="Bembo Std" w:hAnsi="Bembo Std"/>
          <w:noProof/>
        </w:rPr>
      </w:pPr>
    </w:p>
    <w:p w14:paraId="059E512D" w14:textId="77777777" w:rsidR="004D16DE" w:rsidRDefault="004D16DE" w:rsidP="00131B66">
      <w:pPr>
        <w:ind w:right="360"/>
        <w:rPr>
          <w:rFonts w:ascii="Bembo Std" w:hAnsi="Bembo Std"/>
          <w:noProof/>
        </w:rPr>
      </w:pPr>
    </w:p>
    <w:p w14:paraId="059E512E" w14:textId="77777777" w:rsidR="004D16DE" w:rsidRDefault="004D16DE" w:rsidP="00F35574">
      <w:pPr>
        <w:ind w:right="360" w:hanging="360"/>
        <w:rPr>
          <w:rFonts w:ascii="Bembo Std" w:hAnsi="Bembo Std"/>
          <w:noProof/>
        </w:rPr>
      </w:pPr>
    </w:p>
    <w:p w14:paraId="059E5153" w14:textId="3570370A" w:rsidR="007166DC" w:rsidRPr="00FF750A" w:rsidRDefault="00E94A21" w:rsidP="00FF750A">
      <w:pPr>
        <w:ind w:right="360" w:hanging="360"/>
        <w:rPr>
          <w:rFonts w:ascii="Bembo Std" w:hAnsi="Bembo Std"/>
          <w:noProof/>
        </w:rPr>
      </w:pPr>
      <w:r>
        <w:rPr>
          <w:noProof/>
        </w:rPr>
        <w:lastRenderedPageBreak/>
        <w:drawing>
          <wp:inline distT="0" distB="0" distL="0" distR="0" wp14:anchorId="5EBD70A4" wp14:editId="0E6456E7">
            <wp:extent cx="4623815" cy="1161943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481" cy="116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5154" w14:textId="16CC84C8" w:rsidR="007166DC" w:rsidRPr="00307929" w:rsidRDefault="00307929" w:rsidP="006F3541">
      <w:pPr>
        <w:ind w:left="-180"/>
        <w:rPr>
          <w:rFonts w:ascii="Bembo Std" w:hAnsi="Bembo Std"/>
          <w:noProof/>
          <w:color w:val="000000" w:themeColor="text1"/>
          <w:sz w:val="12"/>
          <w:szCs w:val="12"/>
        </w:rPr>
      </w:pPr>
      <w:r>
        <w:rPr>
          <w:rFonts w:ascii="Bembo Std" w:hAnsi="Bembo Std"/>
          <w:noProof/>
          <w:color w:val="000000" w:themeColor="text1"/>
          <w:sz w:val="12"/>
          <w:szCs w:val="12"/>
        </w:rPr>
        <w:t xml:space="preserve">                                                                                                                                     </w:t>
      </w:r>
      <w:r w:rsidR="009767BA">
        <w:rPr>
          <w:rFonts w:ascii="Bembo Std" w:hAnsi="Bembo Std"/>
          <w:noProof/>
          <w:color w:val="000000" w:themeColor="text1"/>
          <w:sz w:val="12"/>
          <w:szCs w:val="12"/>
        </w:rPr>
        <w:t xml:space="preserve">                        </w:t>
      </w:r>
      <w:r>
        <w:rPr>
          <w:rFonts w:ascii="Bembo Std" w:hAnsi="Bembo Std"/>
          <w:noProof/>
          <w:color w:val="000000" w:themeColor="text1"/>
          <w:sz w:val="12"/>
          <w:szCs w:val="12"/>
        </w:rPr>
        <w:t xml:space="preserve">   </w:t>
      </w:r>
      <w:hyperlink r:id="rId14" w:history="1">
        <w:r w:rsidR="00FF750A" w:rsidRPr="00F66ABB">
          <w:rPr>
            <w:rStyle w:val="Hyperlink"/>
            <w:rFonts w:ascii="Bembo Std" w:hAnsi="Bembo Std"/>
            <w:noProof/>
            <w:sz w:val="12"/>
            <w:szCs w:val="12"/>
          </w:rPr>
          <w:t>www.illuminarepublications.com</w:t>
        </w:r>
      </w:hyperlink>
      <w:r w:rsidR="00FF750A">
        <w:rPr>
          <w:rFonts w:ascii="Bembo Std" w:hAnsi="Bembo Std"/>
          <w:noProof/>
          <w:color w:val="000000" w:themeColor="text1"/>
          <w:sz w:val="12"/>
          <w:szCs w:val="12"/>
        </w:rPr>
        <w:t xml:space="preserve"> </w:t>
      </w:r>
    </w:p>
    <w:p w14:paraId="059E5155" w14:textId="77777777" w:rsidR="009767BA" w:rsidRDefault="009767BA" w:rsidP="009767BA">
      <w:pPr>
        <w:ind w:left="270" w:hanging="90"/>
        <w:rPr>
          <w:rFonts w:ascii="Golden Cockerel ITC" w:hAnsi="Golden Cockerel ITC"/>
          <w:sz w:val="26"/>
          <w:szCs w:val="26"/>
        </w:rPr>
      </w:pPr>
    </w:p>
    <w:p w14:paraId="059E5156" w14:textId="369946A4" w:rsidR="00905672" w:rsidRPr="00905672" w:rsidRDefault="009767BA" w:rsidP="009767BA">
      <w:pPr>
        <w:ind w:left="270" w:hanging="90"/>
        <w:rPr>
          <w:rFonts w:ascii="Golden Cockerel ITC" w:hAnsi="Golden Cockerel ITC"/>
          <w:noProof/>
          <w:color w:val="000000" w:themeColor="text1"/>
          <w:sz w:val="26"/>
          <w:szCs w:val="26"/>
        </w:rPr>
      </w:pPr>
      <w:r>
        <w:rPr>
          <w:rFonts w:ascii="Golden Cockerel ITC" w:hAnsi="Golden Cockerel ITC"/>
          <w:sz w:val="26"/>
          <w:szCs w:val="26"/>
        </w:rPr>
        <w:t xml:space="preserve"> </w:t>
      </w:r>
      <w:r w:rsidR="00905672" w:rsidRPr="00D832E2">
        <w:rPr>
          <w:rFonts w:ascii="Golden Cockerel ITC Std" w:hAnsi="Golden Cockerel ITC Std"/>
        </w:rPr>
        <w:t>Hear, O LORD, a just suit;</w:t>
      </w:r>
      <w:r w:rsidR="00905672" w:rsidRPr="00D832E2">
        <w:rPr>
          <w:rFonts w:ascii="Golden Cockerel ITC Std" w:hAnsi="Golden Cockerel ITC Std"/>
        </w:rPr>
        <w:br/>
        <w:t>attend to my outcry;</w:t>
      </w:r>
      <w:r w:rsidR="00905672" w:rsidRPr="00D832E2">
        <w:rPr>
          <w:rFonts w:ascii="Golden Cockerel ITC Std" w:hAnsi="Golden Cockerel ITC Std"/>
        </w:rPr>
        <w:br/>
        <w:t>hearken to my prayer from lips without deceit.</w:t>
      </w:r>
      <w:r w:rsidRPr="00D832E2">
        <w:rPr>
          <w:rFonts w:ascii="Golden Cockerel ITC Std" w:hAnsi="Golden Cockerel ITC Std"/>
          <w:noProof/>
          <w:color w:val="000000" w:themeColor="text1"/>
        </w:rPr>
        <w:t xml:space="preserve">  </w:t>
      </w:r>
      <w:r w:rsidR="005560BB" w:rsidRPr="00905672">
        <w:rPr>
          <w:rFonts w:ascii="Meinradb" w:hAnsi="Meinradb"/>
          <w:noProof/>
          <w:color w:val="000000" w:themeColor="text1"/>
        </w:rPr>
        <w:t></w:t>
      </w:r>
      <w:r w:rsidR="00905672" w:rsidRPr="00D832E2">
        <w:rPr>
          <w:rFonts w:ascii="Golden Cockerel ITC Std" w:hAnsi="Golden Cockerel ITC Std"/>
        </w:rPr>
        <w:br/>
      </w:r>
      <w:r w:rsidR="00905672" w:rsidRPr="00D832E2">
        <w:rPr>
          <w:rFonts w:ascii="Golden Cockerel ITC Std" w:hAnsi="Golden Cockerel ITC Std"/>
        </w:rPr>
        <w:br/>
        <w:t>My steps have been steadfast in your paths,</w:t>
      </w:r>
      <w:r w:rsidR="00905672" w:rsidRPr="00D832E2">
        <w:rPr>
          <w:rFonts w:ascii="Golden Cockerel ITC Std" w:hAnsi="Golden Cockerel ITC Std"/>
        </w:rPr>
        <w:br/>
        <w:t>my feet have not faltered.</w:t>
      </w:r>
      <w:r w:rsidR="00905672" w:rsidRPr="00D832E2">
        <w:rPr>
          <w:rFonts w:ascii="Golden Cockerel ITC Std" w:hAnsi="Golden Cockerel ITC Std"/>
        </w:rPr>
        <w:br/>
        <w:t>I call upon you, for you will answer me, O God;</w:t>
      </w:r>
      <w:r w:rsidR="00905672" w:rsidRPr="00D832E2">
        <w:rPr>
          <w:rFonts w:ascii="Golden Cockerel ITC Std" w:hAnsi="Golden Cockerel ITC Std"/>
        </w:rPr>
        <w:br/>
        <w:t>incline your ear to me; hear my word.</w:t>
      </w:r>
      <w:r w:rsidRPr="00D832E2">
        <w:rPr>
          <w:rFonts w:ascii="Golden Cockerel ITC Std" w:hAnsi="Golden Cockerel ITC Std"/>
          <w:noProof/>
          <w:color w:val="000000" w:themeColor="text1"/>
        </w:rPr>
        <w:t xml:space="preserve">  </w:t>
      </w:r>
      <w:r w:rsidR="005560BB" w:rsidRPr="00905672">
        <w:rPr>
          <w:rFonts w:ascii="Meinradb" w:hAnsi="Meinradb"/>
          <w:noProof/>
          <w:color w:val="000000" w:themeColor="text1"/>
        </w:rPr>
        <w:t></w:t>
      </w:r>
      <w:r w:rsidRPr="00D832E2">
        <w:rPr>
          <w:rFonts w:ascii="Golden Cockerel ITC Std" w:hAnsi="Golden Cockerel ITC Std"/>
          <w:noProof/>
          <w:color w:val="000000" w:themeColor="text1"/>
        </w:rPr>
        <w:t xml:space="preserve">              </w:t>
      </w:r>
      <w:r w:rsidR="00905672" w:rsidRPr="00D832E2">
        <w:rPr>
          <w:rFonts w:ascii="Golden Cockerel ITC Std" w:hAnsi="Golden Cockerel ITC Std"/>
        </w:rPr>
        <w:br/>
      </w:r>
      <w:r w:rsidR="00905672" w:rsidRPr="00D832E2">
        <w:rPr>
          <w:rFonts w:ascii="Golden Cockerel ITC Std" w:hAnsi="Golden Cockerel ITC Std"/>
        </w:rPr>
        <w:br/>
        <w:t>Keep me as the apple of your eye,</w:t>
      </w:r>
      <w:r w:rsidR="00905672" w:rsidRPr="00D832E2">
        <w:rPr>
          <w:rFonts w:ascii="Golden Cockerel ITC Std" w:hAnsi="Golden Cockerel ITC Std"/>
        </w:rPr>
        <w:br/>
        <w:t>hide me in the shadow of your wings.</w:t>
      </w:r>
      <w:r w:rsidR="00905672" w:rsidRPr="00D832E2">
        <w:rPr>
          <w:rFonts w:ascii="Golden Cockerel ITC Std" w:hAnsi="Golden Cockerel ITC Std"/>
        </w:rPr>
        <w:br/>
        <w:t>But I in justice shall behold your face;</w:t>
      </w:r>
      <w:r w:rsidR="00905672" w:rsidRPr="00D832E2">
        <w:rPr>
          <w:rFonts w:ascii="Golden Cockerel ITC Std" w:hAnsi="Golden Cockerel ITC Std"/>
        </w:rPr>
        <w:br/>
        <w:t>on waking I shall be content in your presence</w:t>
      </w:r>
      <w:r w:rsidR="00905672" w:rsidRPr="00905672">
        <w:rPr>
          <w:rFonts w:ascii="Golden Cockerel ITC" w:hAnsi="Golden Cockerel ITC"/>
          <w:sz w:val="26"/>
          <w:szCs w:val="26"/>
        </w:rPr>
        <w:t>.</w:t>
      </w:r>
      <w:r>
        <w:rPr>
          <w:rFonts w:ascii="Golden Cockerel ITC" w:hAnsi="Golden Cockerel ITC"/>
          <w:sz w:val="26"/>
          <w:szCs w:val="26"/>
        </w:rPr>
        <w:t xml:space="preserve"> </w:t>
      </w:r>
      <w:r>
        <w:rPr>
          <w:rFonts w:ascii="Bembo Std" w:hAnsi="Bembo Std"/>
          <w:noProof/>
          <w:color w:val="000000" w:themeColor="text1"/>
        </w:rPr>
        <w:t xml:space="preserve"> </w:t>
      </w:r>
      <w:r w:rsidRPr="00905672">
        <w:rPr>
          <w:rFonts w:ascii="Meinradb" w:hAnsi="Meinradb"/>
          <w:noProof/>
          <w:color w:val="000000" w:themeColor="text1"/>
        </w:rPr>
        <w:t></w:t>
      </w:r>
    </w:p>
    <w:p w14:paraId="059E5157" w14:textId="77777777" w:rsidR="00905672" w:rsidRDefault="00905672" w:rsidP="006F3541">
      <w:pPr>
        <w:ind w:left="-180"/>
        <w:rPr>
          <w:rFonts w:ascii="Bembo Std" w:hAnsi="Bembo Std"/>
          <w:noProof/>
          <w:color w:val="000000" w:themeColor="text1"/>
        </w:rPr>
      </w:pPr>
    </w:p>
    <w:p w14:paraId="059E5158" w14:textId="77777777" w:rsidR="00905672" w:rsidRDefault="00905672" w:rsidP="006F3541">
      <w:pPr>
        <w:ind w:left="-180"/>
        <w:rPr>
          <w:rFonts w:ascii="Bembo Std" w:hAnsi="Bembo Std"/>
          <w:noProof/>
          <w:color w:val="000000" w:themeColor="text1"/>
        </w:rPr>
      </w:pPr>
    </w:p>
    <w:p w14:paraId="059E5159" w14:textId="77777777" w:rsidR="00905672" w:rsidRDefault="00905672" w:rsidP="006F3541">
      <w:pPr>
        <w:ind w:left="-180"/>
        <w:rPr>
          <w:rFonts w:ascii="Bembo Std" w:hAnsi="Bembo Std"/>
          <w:noProof/>
          <w:color w:val="000000" w:themeColor="text1"/>
        </w:rPr>
      </w:pPr>
    </w:p>
    <w:p w14:paraId="059E515A" w14:textId="77777777" w:rsidR="00905672" w:rsidRDefault="00905672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>ALLELUIA</w:t>
      </w:r>
    </w:p>
    <w:p w14:paraId="059E515B" w14:textId="77777777" w:rsidR="00905672" w:rsidRDefault="00905672" w:rsidP="006F3541">
      <w:pPr>
        <w:ind w:left="-180"/>
        <w:rPr>
          <w:rFonts w:ascii="Bembo Std" w:hAnsi="Bembo Std"/>
          <w:noProof/>
          <w:color w:val="000000" w:themeColor="text1"/>
        </w:rPr>
      </w:pPr>
    </w:p>
    <w:p w14:paraId="059E515C" w14:textId="15987986" w:rsidR="00905672" w:rsidRDefault="00905672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drawing>
          <wp:inline distT="0" distB="0" distL="0" distR="0" wp14:anchorId="059E516D" wp14:editId="32FBE65A">
            <wp:extent cx="3843867" cy="770467"/>
            <wp:effectExtent l="0" t="0" r="4445" b="0"/>
            <wp:docPr id="9" name="Picture 9" descr="C:\Users\Ralph\Desktop\propers\ordinaries alleluia  for programs\Untitledalleluia v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ordinaries alleluia  for programs\Untitledalleluia v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37" r="10891"/>
                    <a:stretch/>
                  </pic:blipFill>
                  <pic:spPr bwMode="auto">
                    <a:xfrm>
                      <a:off x="0" y="0"/>
                      <a:ext cx="3853567" cy="77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E515D" w14:textId="72F98E2F" w:rsidR="00905672" w:rsidRDefault="00905672" w:rsidP="00905672">
      <w:pPr>
        <w:ind w:left="90"/>
        <w:rPr>
          <w:rFonts w:ascii="Bembo Std" w:hAnsi="Bembo Std"/>
          <w:noProof/>
          <w:color w:val="000000" w:themeColor="text1"/>
        </w:rPr>
      </w:pPr>
    </w:p>
    <w:p w14:paraId="059E515E" w14:textId="05D10C1F" w:rsidR="00905672" w:rsidRDefault="00B4690E" w:rsidP="009767BA">
      <w:pPr>
        <w:ind w:left="360" w:firstLine="36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  </w:t>
      </w:r>
      <w:r w:rsidR="00905672">
        <w:rPr>
          <w:rFonts w:ascii="Bembo Std" w:hAnsi="Bembo Std"/>
          <w:noProof/>
          <w:color w:val="000000" w:themeColor="text1"/>
        </w:rPr>
        <w:t>Jesus Christ is the first born of the Dead</w:t>
      </w:r>
    </w:p>
    <w:p w14:paraId="3271680B" w14:textId="50CD58DC" w:rsidR="00743E54" w:rsidRDefault="00FF750A" w:rsidP="00FF750A">
      <w:pPr>
        <w:rPr>
          <w:rFonts w:ascii="Meinradb" w:hAnsi="Meinradb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         </w:t>
      </w:r>
      <w:r w:rsidR="00B4690E">
        <w:rPr>
          <w:rFonts w:ascii="Bembo Std" w:hAnsi="Bembo Std"/>
          <w:noProof/>
          <w:color w:val="000000" w:themeColor="text1"/>
        </w:rPr>
        <w:t xml:space="preserve">       </w:t>
      </w:r>
      <w:bookmarkStart w:id="0" w:name="_GoBack"/>
      <w:bookmarkEnd w:id="0"/>
      <w:r w:rsidR="00905672">
        <w:rPr>
          <w:rFonts w:ascii="Bembo Std" w:hAnsi="Bembo Std"/>
          <w:noProof/>
          <w:color w:val="000000" w:themeColor="text1"/>
        </w:rPr>
        <w:t xml:space="preserve">To  him be power and Glory forever. </w:t>
      </w:r>
      <w:r w:rsidR="00905672" w:rsidRPr="00905672">
        <w:rPr>
          <w:rFonts w:ascii="Meinradb" w:hAnsi="Meinradb"/>
          <w:noProof/>
          <w:color w:val="000000" w:themeColor="text1"/>
        </w:rPr>
        <w:t></w:t>
      </w:r>
    </w:p>
    <w:p w14:paraId="059E515F" w14:textId="2C83BA93" w:rsidR="00BE21DD" w:rsidRDefault="00BE21DD" w:rsidP="00FF750A">
      <w:pPr>
        <w:rPr>
          <w:rFonts w:ascii="Meinradb" w:hAnsi="Meinradb"/>
          <w:noProof/>
          <w:color w:val="000000" w:themeColor="text1"/>
        </w:rPr>
      </w:pPr>
    </w:p>
    <w:p w14:paraId="67EFDD38" w14:textId="77777777" w:rsidR="0019251F" w:rsidRDefault="0019251F" w:rsidP="00FF750A">
      <w:pPr>
        <w:rPr>
          <w:rFonts w:ascii="Bembo Std" w:hAnsi="Bembo Std"/>
          <w:noProof/>
          <w:color w:val="000000" w:themeColor="text1"/>
        </w:rPr>
      </w:pPr>
    </w:p>
    <w:p w14:paraId="4DF08AD9" w14:textId="77777777" w:rsidR="00315969" w:rsidRDefault="00315969" w:rsidP="006F3541">
      <w:pPr>
        <w:ind w:left="-180"/>
        <w:rPr>
          <w:noProof/>
        </w:rPr>
      </w:pPr>
    </w:p>
    <w:p w14:paraId="74AA5446" w14:textId="77777777" w:rsidR="00315969" w:rsidRDefault="00315969" w:rsidP="006F3541">
      <w:pPr>
        <w:ind w:left="-180"/>
        <w:rPr>
          <w:noProof/>
        </w:rPr>
      </w:pPr>
    </w:p>
    <w:p w14:paraId="715416E1" w14:textId="77777777" w:rsidR="003C066E" w:rsidRDefault="003C066E" w:rsidP="006F3541">
      <w:pPr>
        <w:ind w:left="-180"/>
        <w:rPr>
          <w:rFonts w:ascii="Golden Cockerel ITC Std" w:hAnsi="Golden Cockerel ITC Std"/>
          <w:noProof/>
        </w:rPr>
      </w:pPr>
    </w:p>
    <w:p w14:paraId="73A2851D" w14:textId="671A26EC" w:rsidR="00315969" w:rsidRPr="00194B7E" w:rsidRDefault="00315969" w:rsidP="006F3541">
      <w:pPr>
        <w:ind w:left="-180"/>
        <w:rPr>
          <w:rFonts w:ascii="Golden Cockerel ITC Std" w:hAnsi="Golden Cockerel ITC Std"/>
          <w:noProof/>
        </w:rPr>
      </w:pPr>
      <w:r w:rsidRPr="00194B7E">
        <w:rPr>
          <w:rFonts w:ascii="Golden Cockerel ITC Std" w:hAnsi="Golden Cockerel ITC Std"/>
          <w:noProof/>
        </w:rPr>
        <w:t>OFFERTORY HY</w:t>
      </w:r>
      <w:r w:rsidR="00E309AF" w:rsidRPr="00194B7E">
        <w:rPr>
          <w:rFonts w:ascii="Golden Cockerel ITC Std" w:hAnsi="Golden Cockerel ITC Std"/>
          <w:noProof/>
        </w:rPr>
        <w:t>MN</w:t>
      </w:r>
    </w:p>
    <w:p w14:paraId="35A5C51C" w14:textId="0E718E6B" w:rsidR="00E309AF" w:rsidRDefault="00E309AF" w:rsidP="006F3541">
      <w:pPr>
        <w:ind w:left="-180"/>
        <w:rPr>
          <w:rFonts w:ascii="Golden Cockerel ITC Std" w:hAnsi="Golden Cockerel ITC Std"/>
          <w:noProof/>
        </w:rPr>
      </w:pPr>
      <w:r w:rsidRPr="00194B7E">
        <w:rPr>
          <w:rFonts w:ascii="Golden Cockerel ITC Std" w:hAnsi="Golden Cockerel ITC Std"/>
          <w:noProof/>
        </w:rPr>
        <w:t>We  Prasie Thee King of Kings</w:t>
      </w:r>
    </w:p>
    <w:p w14:paraId="35714E14" w14:textId="77777777" w:rsidR="00206500" w:rsidRPr="00194B7E" w:rsidRDefault="00206500" w:rsidP="006F3541">
      <w:pPr>
        <w:ind w:left="-180"/>
        <w:rPr>
          <w:rFonts w:ascii="Golden Cockerel ITC Std" w:hAnsi="Golden Cockerel ITC Std"/>
          <w:noProof/>
        </w:rPr>
      </w:pPr>
    </w:p>
    <w:p w14:paraId="059E5160" w14:textId="157AC853" w:rsidR="006F3541" w:rsidRPr="006F3541" w:rsidRDefault="00C65AC0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59E5163" wp14:editId="5452AE5E">
            <wp:simplePos x="0" y="0"/>
            <wp:positionH relativeFrom="column">
              <wp:posOffset>3105150</wp:posOffset>
            </wp:positionH>
            <wp:positionV relativeFrom="paragraph">
              <wp:posOffset>5653406</wp:posOffset>
            </wp:positionV>
            <wp:extent cx="718834" cy="762000"/>
            <wp:effectExtent l="0" t="0" r="5080" b="0"/>
            <wp:wrapNone/>
            <wp:docPr id="17" name="Picture 17" descr="C:\Users\Ralph\Desktop\Cross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rossVi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77" cy="7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969">
        <w:rPr>
          <w:noProof/>
        </w:rPr>
        <w:drawing>
          <wp:inline distT="0" distB="0" distL="0" distR="0" wp14:anchorId="09BA3E62" wp14:editId="649B4D5A">
            <wp:extent cx="4040868" cy="56572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40" cy="56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541" w:rsidRPr="006F3541" w:rsidSect="00416833">
      <w:pgSz w:w="15840" w:h="12240" w:orient="landscape"/>
      <w:pgMar w:top="720" w:right="90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49C9" w14:textId="77777777" w:rsidR="00D26AB1" w:rsidRDefault="00D26AB1" w:rsidP="00DE731E">
      <w:r>
        <w:separator/>
      </w:r>
    </w:p>
  </w:endnote>
  <w:endnote w:type="continuationSeparator" w:id="0">
    <w:p w14:paraId="01ACC082" w14:textId="77777777" w:rsidR="00D26AB1" w:rsidRDefault="00D26AB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Meinradb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043F1" w14:textId="77777777" w:rsidR="00D26AB1" w:rsidRDefault="00D26AB1" w:rsidP="00DE731E">
      <w:r>
        <w:separator/>
      </w:r>
    </w:p>
  </w:footnote>
  <w:footnote w:type="continuationSeparator" w:id="0">
    <w:p w14:paraId="59C692ED" w14:textId="77777777" w:rsidR="00D26AB1" w:rsidRDefault="00D26AB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1ED3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64826"/>
    <w:rsid w:val="000738E5"/>
    <w:rsid w:val="00073961"/>
    <w:rsid w:val="000747C3"/>
    <w:rsid w:val="00074F99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0CE0"/>
    <w:rsid w:val="0012431D"/>
    <w:rsid w:val="001252C0"/>
    <w:rsid w:val="001253B0"/>
    <w:rsid w:val="00127BF8"/>
    <w:rsid w:val="0013027E"/>
    <w:rsid w:val="00131116"/>
    <w:rsid w:val="00131B6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51F"/>
    <w:rsid w:val="00192E2F"/>
    <w:rsid w:val="00192EFA"/>
    <w:rsid w:val="001940F3"/>
    <w:rsid w:val="00194495"/>
    <w:rsid w:val="00194B7E"/>
    <w:rsid w:val="001A3742"/>
    <w:rsid w:val="001B1B58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8B4"/>
    <w:rsid w:val="001C4C1C"/>
    <w:rsid w:val="001D0DB9"/>
    <w:rsid w:val="001D232A"/>
    <w:rsid w:val="001D411B"/>
    <w:rsid w:val="001D7AEC"/>
    <w:rsid w:val="001E0C7E"/>
    <w:rsid w:val="001E3701"/>
    <w:rsid w:val="001E430C"/>
    <w:rsid w:val="001E5DCC"/>
    <w:rsid w:val="001F095A"/>
    <w:rsid w:val="001F12DE"/>
    <w:rsid w:val="001F2E13"/>
    <w:rsid w:val="001F5702"/>
    <w:rsid w:val="001F7C54"/>
    <w:rsid w:val="00202305"/>
    <w:rsid w:val="0020485E"/>
    <w:rsid w:val="00205F8F"/>
    <w:rsid w:val="00206500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1BFF"/>
    <w:rsid w:val="002A4FFE"/>
    <w:rsid w:val="002A6C12"/>
    <w:rsid w:val="002B2E94"/>
    <w:rsid w:val="002B40C7"/>
    <w:rsid w:val="002B7351"/>
    <w:rsid w:val="002C171C"/>
    <w:rsid w:val="002C2656"/>
    <w:rsid w:val="002C640C"/>
    <w:rsid w:val="002C7A78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6B24"/>
    <w:rsid w:val="002E723A"/>
    <w:rsid w:val="002E7337"/>
    <w:rsid w:val="002F12A1"/>
    <w:rsid w:val="002F345A"/>
    <w:rsid w:val="002F52D9"/>
    <w:rsid w:val="002F696C"/>
    <w:rsid w:val="002F7C82"/>
    <w:rsid w:val="00300EB4"/>
    <w:rsid w:val="00303C1A"/>
    <w:rsid w:val="00304CDC"/>
    <w:rsid w:val="00307929"/>
    <w:rsid w:val="00310DAC"/>
    <w:rsid w:val="00311220"/>
    <w:rsid w:val="00311782"/>
    <w:rsid w:val="00311B5C"/>
    <w:rsid w:val="00312AC2"/>
    <w:rsid w:val="00313061"/>
    <w:rsid w:val="003134FF"/>
    <w:rsid w:val="00315969"/>
    <w:rsid w:val="00315B38"/>
    <w:rsid w:val="0031625A"/>
    <w:rsid w:val="00317765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2C4B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5688"/>
    <w:rsid w:val="00385E32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066E"/>
    <w:rsid w:val="003C1A39"/>
    <w:rsid w:val="003C56F3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833"/>
    <w:rsid w:val="0042017D"/>
    <w:rsid w:val="0042018A"/>
    <w:rsid w:val="004237F2"/>
    <w:rsid w:val="004247BD"/>
    <w:rsid w:val="004254A1"/>
    <w:rsid w:val="0042763B"/>
    <w:rsid w:val="00427A22"/>
    <w:rsid w:val="00433781"/>
    <w:rsid w:val="00433CDD"/>
    <w:rsid w:val="00437255"/>
    <w:rsid w:val="0043785F"/>
    <w:rsid w:val="00442A33"/>
    <w:rsid w:val="00442DB9"/>
    <w:rsid w:val="00443620"/>
    <w:rsid w:val="00444357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203C"/>
    <w:rsid w:val="004A43A2"/>
    <w:rsid w:val="004A585F"/>
    <w:rsid w:val="004B4D2F"/>
    <w:rsid w:val="004B6992"/>
    <w:rsid w:val="004C26FA"/>
    <w:rsid w:val="004D16DE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101F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7658"/>
    <w:rsid w:val="00550C38"/>
    <w:rsid w:val="005525D3"/>
    <w:rsid w:val="00555304"/>
    <w:rsid w:val="005560BB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41AB"/>
    <w:rsid w:val="0057509C"/>
    <w:rsid w:val="0058310C"/>
    <w:rsid w:val="0058516F"/>
    <w:rsid w:val="00585181"/>
    <w:rsid w:val="00585FEC"/>
    <w:rsid w:val="00591683"/>
    <w:rsid w:val="00593001"/>
    <w:rsid w:val="005974FC"/>
    <w:rsid w:val="005A4E33"/>
    <w:rsid w:val="005A6704"/>
    <w:rsid w:val="005A6B77"/>
    <w:rsid w:val="005B0E31"/>
    <w:rsid w:val="005B14E3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64DA"/>
    <w:rsid w:val="005E76B9"/>
    <w:rsid w:val="005E7BB1"/>
    <w:rsid w:val="005F0941"/>
    <w:rsid w:val="005F39ED"/>
    <w:rsid w:val="005F47B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3C42"/>
    <w:rsid w:val="0062433C"/>
    <w:rsid w:val="006312AA"/>
    <w:rsid w:val="006406E9"/>
    <w:rsid w:val="006427A8"/>
    <w:rsid w:val="00651A70"/>
    <w:rsid w:val="00651B19"/>
    <w:rsid w:val="00654B7C"/>
    <w:rsid w:val="00654DCC"/>
    <w:rsid w:val="00654DFF"/>
    <w:rsid w:val="00655708"/>
    <w:rsid w:val="00655CE9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1BF"/>
    <w:rsid w:val="006A7B4B"/>
    <w:rsid w:val="006B0B3E"/>
    <w:rsid w:val="006B1516"/>
    <w:rsid w:val="006B575E"/>
    <w:rsid w:val="006B721D"/>
    <w:rsid w:val="006B77DC"/>
    <w:rsid w:val="006B7D33"/>
    <w:rsid w:val="006C01F5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3541"/>
    <w:rsid w:val="006F4229"/>
    <w:rsid w:val="006F4453"/>
    <w:rsid w:val="006F7AA9"/>
    <w:rsid w:val="0070153A"/>
    <w:rsid w:val="00705D6E"/>
    <w:rsid w:val="00705EED"/>
    <w:rsid w:val="007062A4"/>
    <w:rsid w:val="00707F8E"/>
    <w:rsid w:val="007117BA"/>
    <w:rsid w:val="00712166"/>
    <w:rsid w:val="00714CAD"/>
    <w:rsid w:val="00714F4C"/>
    <w:rsid w:val="00715190"/>
    <w:rsid w:val="007166DC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7D1E"/>
    <w:rsid w:val="0074053E"/>
    <w:rsid w:val="007429C9"/>
    <w:rsid w:val="00743E54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23C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46B"/>
    <w:rsid w:val="007A16AE"/>
    <w:rsid w:val="007B5725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91"/>
    <w:rsid w:val="008047DD"/>
    <w:rsid w:val="008048EB"/>
    <w:rsid w:val="00805B34"/>
    <w:rsid w:val="00806ACA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2A14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54E53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BDB"/>
    <w:rsid w:val="008A57F1"/>
    <w:rsid w:val="008B2641"/>
    <w:rsid w:val="008B4167"/>
    <w:rsid w:val="008B45CB"/>
    <w:rsid w:val="008C1979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73A"/>
    <w:rsid w:val="008F053B"/>
    <w:rsid w:val="008F0FED"/>
    <w:rsid w:val="008F1BE8"/>
    <w:rsid w:val="008F3CEE"/>
    <w:rsid w:val="008F4724"/>
    <w:rsid w:val="008F63CD"/>
    <w:rsid w:val="008F735A"/>
    <w:rsid w:val="00904624"/>
    <w:rsid w:val="00905672"/>
    <w:rsid w:val="009060D5"/>
    <w:rsid w:val="009112ED"/>
    <w:rsid w:val="00911BCB"/>
    <w:rsid w:val="00911FB7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52BA3"/>
    <w:rsid w:val="00967A9B"/>
    <w:rsid w:val="009712AF"/>
    <w:rsid w:val="00974235"/>
    <w:rsid w:val="0097471E"/>
    <w:rsid w:val="009767BA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2A3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5DB1"/>
    <w:rsid w:val="009C7956"/>
    <w:rsid w:val="009D30FA"/>
    <w:rsid w:val="009D6751"/>
    <w:rsid w:val="009E02AA"/>
    <w:rsid w:val="009E0D3F"/>
    <w:rsid w:val="009E2300"/>
    <w:rsid w:val="009E3E9F"/>
    <w:rsid w:val="009E58AC"/>
    <w:rsid w:val="009E6089"/>
    <w:rsid w:val="009E6484"/>
    <w:rsid w:val="009F0299"/>
    <w:rsid w:val="009F0F53"/>
    <w:rsid w:val="009F410A"/>
    <w:rsid w:val="009F41ED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77A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0CBE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C3BCE"/>
    <w:rsid w:val="00AD08E4"/>
    <w:rsid w:val="00AD3EEE"/>
    <w:rsid w:val="00AD4EAE"/>
    <w:rsid w:val="00AD6773"/>
    <w:rsid w:val="00AE025A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4690E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21DD"/>
    <w:rsid w:val="00BE55DD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0F5C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3396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5AC0"/>
    <w:rsid w:val="00C71BE1"/>
    <w:rsid w:val="00C71F1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561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0740F"/>
    <w:rsid w:val="00D110A7"/>
    <w:rsid w:val="00D11419"/>
    <w:rsid w:val="00D12AB4"/>
    <w:rsid w:val="00D15E6C"/>
    <w:rsid w:val="00D213AF"/>
    <w:rsid w:val="00D2302F"/>
    <w:rsid w:val="00D2555C"/>
    <w:rsid w:val="00D26AB1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23EA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011F"/>
    <w:rsid w:val="00D744F1"/>
    <w:rsid w:val="00D752D6"/>
    <w:rsid w:val="00D75AE6"/>
    <w:rsid w:val="00D81726"/>
    <w:rsid w:val="00D8182B"/>
    <w:rsid w:val="00D81D9B"/>
    <w:rsid w:val="00D82999"/>
    <w:rsid w:val="00D832E2"/>
    <w:rsid w:val="00D8348B"/>
    <w:rsid w:val="00D84A90"/>
    <w:rsid w:val="00D85FBF"/>
    <w:rsid w:val="00D867C7"/>
    <w:rsid w:val="00D91494"/>
    <w:rsid w:val="00D92B3F"/>
    <w:rsid w:val="00D93C11"/>
    <w:rsid w:val="00D94ED7"/>
    <w:rsid w:val="00D96BE8"/>
    <w:rsid w:val="00D97961"/>
    <w:rsid w:val="00D97E36"/>
    <w:rsid w:val="00DA1646"/>
    <w:rsid w:val="00DA1820"/>
    <w:rsid w:val="00DA1DD0"/>
    <w:rsid w:val="00DA202E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67CC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27FB6"/>
    <w:rsid w:val="00E30433"/>
    <w:rsid w:val="00E309AF"/>
    <w:rsid w:val="00E32F3C"/>
    <w:rsid w:val="00E33256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4A21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09C6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574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3EAF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4C93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4E1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17EC"/>
    <w:rsid w:val="00FF47CE"/>
    <w:rsid w:val="00FF5FE0"/>
    <w:rsid w:val="00FF609D"/>
    <w:rsid w:val="00FF750A"/>
    <w:rsid w:val="00FF784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E50F6"/>
  <w15:docId w15:val="{E32ECD4C-EF27-4FB7-85B7-FFC96A6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7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luminarepublicatio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lluminarepubl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B055-A518-4295-9793-5499BB69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58</cp:revision>
  <cp:lastPrinted>2019-11-04T16:03:00Z</cp:lastPrinted>
  <dcterms:created xsi:type="dcterms:W3CDTF">2016-10-28T21:57:00Z</dcterms:created>
  <dcterms:modified xsi:type="dcterms:W3CDTF">2019-11-04T16:07:00Z</dcterms:modified>
</cp:coreProperties>
</file>