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A" w:rsidRPr="003A3C5F" w:rsidRDefault="003A3C5F" w:rsidP="00F54EE4">
      <w:pPr>
        <w:ind w:right="180"/>
        <w:rPr>
          <w:rFonts w:ascii="Golden Cockerel ITC" w:eastAsiaTheme="minorHAnsi" w:hAnsi="Golden Cockerel ITC"/>
          <w:lang w:eastAsia="zh-CN"/>
        </w:rPr>
      </w:pPr>
      <w:r w:rsidRPr="003A3C5F">
        <w:rPr>
          <w:rFonts w:ascii="Golden Cockerel ITC" w:eastAsiaTheme="minorHAnsi" w:hAnsi="Golden Cockerel ITC"/>
          <w:lang w:eastAsia="zh-CN"/>
        </w:rPr>
        <w:t>COMMUNION ANTIPHON</w:t>
      </w:r>
    </w:p>
    <w:p w:rsidR="007D6BE1" w:rsidRPr="0077687B" w:rsidRDefault="003A3C5F" w:rsidP="00B25DBB">
      <w:pPr>
        <w:ind w:left="-180" w:right="180"/>
        <w:rPr>
          <w:rFonts w:ascii="Golden Cockerel ITC" w:eastAsiaTheme="minorHAnsi" w:hAnsi="Golden Cockerel ITC"/>
          <w:lang w:eastAsia="zh-CN"/>
        </w:rPr>
      </w:pPr>
      <w:r>
        <w:rPr>
          <w:noProof/>
        </w:rPr>
        <w:drawing>
          <wp:inline distT="0" distB="0" distL="0" distR="0" wp14:anchorId="0398ED67" wp14:editId="1CD84A35">
            <wp:extent cx="4434308" cy="2171700"/>
            <wp:effectExtent l="0" t="0" r="0" b="0"/>
            <wp:docPr id="17" name="Picture 17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4" r="-2467" b="54062"/>
                    <a:stretch/>
                  </pic:blipFill>
                  <pic:spPr bwMode="auto">
                    <a:xfrm>
                      <a:off x="0" y="0"/>
                      <a:ext cx="4445226" cy="2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C5F" w:rsidRPr="00B25DBB" w:rsidRDefault="003A3C5F" w:rsidP="00B25DBB">
      <w:pPr>
        <w:ind w:left="-90"/>
        <w:jc w:val="right"/>
        <w:rPr>
          <w:rFonts w:ascii="Arial" w:hAnsi="Arial" w:cs="Arial"/>
          <w:color w:val="4C4C4C"/>
          <w:sz w:val="16"/>
          <w:szCs w:val="16"/>
        </w:rPr>
      </w:pPr>
      <w:r w:rsidRPr="003A3C5F">
        <w:rPr>
          <w:rFonts w:ascii="Arial" w:hAnsi="Arial" w:cs="Arial"/>
          <w:color w:val="4C4C4C"/>
          <w:sz w:val="16"/>
          <w:szCs w:val="16"/>
        </w:rPr>
        <w:t xml:space="preserve"> Fr. Columba Kelly St </w:t>
      </w:r>
      <w:r w:rsidR="00B25DBB">
        <w:rPr>
          <w:rFonts w:ascii="Arial" w:hAnsi="Arial" w:cs="Arial"/>
          <w:color w:val="4C4C4C"/>
          <w:sz w:val="16"/>
          <w:szCs w:val="16"/>
        </w:rPr>
        <w:t>.</w:t>
      </w:r>
      <w:proofErr w:type="spellStart"/>
      <w:r w:rsidRPr="003A3C5F">
        <w:rPr>
          <w:rFonts w:ascii="Arial" w:hAnsi="Arial" w:cs="Arial"/>
          <w:color w:val="4C4C4C"/>
          <w:sz w:val="16"/>
          <w:szCs w:val="16"/>
        </w:rPr>
        <w:t>Meinrad</w:t>
      </w:r>
      <w:proofErr w:type="spellEnd"/>
      <w:r w:rsidRPr="003A3C5F">
        <w:rPr>
          <w:rFonts w:ascii="Arial" w:hAnsi="Arial" w:cs="Arial"/>
          <w:color w:val="4C4C4C"/>
          <w:sz w:val="16"/>
          <w:szCs w:val="16"/>
        </w:rPr>
        <w:t xml:space="preserve"> </w:t>
      </w:r>
      <w:proofErr w:type="spellStart"/>
      <w:r w:rsidRPr="003A3C5F">
        <w:rPr>
          <w:rFonts w:ascii="Arial" w:hAnsi="Arial" w:cs="Arial"/>
          <w:color w:val="4C4C4C"/>
          <w:sz w:val="16"/>
          <w:szCs w:val="16"/>
        </w:rPr>
        <w:t>Archabbey</w:t>
      </w:r>
      <w:proofErr w:type="spellEnd"/>
    </w:p>
    <w:p w:rsidR="00B25DBB" w:rsidRPr="00B25DBB" w:rsidRDefault="00B25DBB" w:rsidP="00B25DBB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Fonts w:ascii="Golden Cockerel ITC" w:hAnsi="Golden Cockerel ITC"/>
          <w:color w:val="4C4C4C"/>
        </w:rPr>
        <w:t>Blessings from the LORD shall he receive,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and</w:t>
      </w:r>
      <w:proofErr w:type="gramEnd"/>
      <w:r w:rsidRPr="00B25DBB">
        <w:rPr>
          <w:rFonts w:ascii="Golden Cockerel ITC" w:hAnsi="Golden Cockerel ITC"/>
          <w:color w:val="4C4C4C"/>
        </w:rPr>
        <w:t xml:space="preserve"> right reward from the God who saves him.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6</w:t>
      </w:r>
      <w:r w:rsidRPr="00B25DBB">
        <w:rPr>
          <w:rFonts w:ascii="Golden Cockerel ITC" w:hAnsi="Golden Cockerel ITC"/>
          <w:color w:val="4C4C4C"/>
        </w:rPr>
        <w:t>Such are the people who seek him,</w:t>
      </w:r>
    </w:p>
    <w:p w:rsid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who</w:t>
      </w:r>
      <w:proofErr w:type="gramEnd"/>
      <w:r w:rsidRPr="00B25DBB">
        <w:rPr>
          <w:rFonts w:ascii="Golden Cockerel ITC" w:hAnsi="Golden Cockerel ITC"/>
          <w:color w:val="4C4C4C"/>
        </w:rPr>
        <w:t xml:space="preserve"> seek the face of the God of Jacob.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Fonts w:ascii="Golden Cockerel ITC" w:hAnsi="Golden Cockerel ITC"/>
          <w:color w:val="4C4C4C"/>
        </w:rPr>
        <w:t xml:space="preserve">O </w:t>
      </w:r>
      <w:proofErr w:type="gramStart"/>
      <w:r w:rsidRPr="00B25DBB">
        <w:rPr>
          <w:rFonts w:ascii="Golden Cockerel ITC" w:hAnsi="Golden Cockerel ITC"/>
          <w:color w:val="4C4C4C"/>
        </w:rPr>
        <w:t>gates,</w:t>
      </w:r>
      <w:proofErr w:type="gramEnd"/>
      <w:r w:rsidRPr="00B25DBB">
        <w:rPr>
          <w:rFonts w:ascii="Golden Cockerel ITC" w:hAnsi="Golden Cockerel ITC"/>
          <w:color w:val="4C4C4C"/>
        </w:rPr>
        <w:t xml:space="preserve"> lift high your heads;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grow</w:t>
      </w:r>
      <w:proofErr w:type="gramEnd"/>
      <w:r w:rsidRPr="00B25DBB">
        <w:rPr>
          <w:rFonts w:ascii="Golden Cockerel ITC" w:hAnsi="Golden Cockerel ITC"/>
          <w:color w:val="4C4C4C"/>
        </w:rPr>
        <w:t xml:space="preserve"> higher, ancient doors.</w:t>
      </w:r>
    </w:p>
    <w:p w:rsid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Let him enter, the king of glory!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8</w:t>
      </w:r>
      <w:r w:rsidRPr="00B25DBB">
        <w:rPr>
          <w:rFonts w:ascii="Golden Cockerel ITC" w:hAnsi="Golden Cockerel ITC"/>
          <w:color w:val="4C4C4C"/>
        </w:rPr>
        <w:t>Who is this king of glory?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The LORD, the mighty, the valiant;</w:t>
      </w:r>
    </w:p>
    <w:p w:rsid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the</w:t>
      </w:r>
      <w:proofErr w:type="gramEnd"/>
      <w:r w:rsidRPr="00B25DBB">
        <w:rPr>
          <w:rFonts w:ascii="Golden Cockerel ITC" w:hAnsi="Golden Cockerel ITC"/>
          <w:color w:val="4C4C4C"/>
        </w:rPr>
        <w:t xml:space="preserve"> LORD, the valiant in war.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bookmarkStart w:id="0" w:name="_GoBack"/>
      <w:bookmarkEnd w:id="0"/>
      <w:r w:rsidRPr="00B25DBB">
        <w:rPr>
          <w:rFonts w:ascii="Golden Cockerel ITC" w:hAnsi="Golden Cockerel ITC"/>
          <w:color w:val="4C4C4C"/>
        </w:rPr>
        <w:t>O gates, lift high your heads;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grow</w:t>
      </w:r>
      <w:proofErr w:type="gramEnd"/>
      <w:r w:rsidRPr="00B25DBB">
        <w:rPr>
          <w:rFonts w:ascii="Golden Cockerel ITC" w:hAnsi="Golden Cockerel ITC"/>
          <w:color w:val="4C4C4C"/>
        </w:rPr>
        <w:t xml:space="preserve"> higher, ancient doors.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Let him enter, the king of glory!</w:t>
      </w: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10</w:t>
      </w:r>
      <w:r w:rsidRPr="00B25DBB">
        <w:rPr>
          <w:rFonts w:ascii="Golden Cockerel ITC" w:hAnsi="Golden Cockerel ITC"/>
          <w:color w:val="4C4C4C"/>
        </w:rPr>
        <w:t>Who is this king of glory?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He, the LORD of hosts,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he</w:t>
      </w:r>
      <w:proofErr w:type="gramEnd"/>
      <w:r w:rsidRPr="00B25DBB">
        <w:rPr>
          <w:rFonts w:ascii="Golden Cockerel ITC" w:hAnsi="Golden Cockerel ITC"/>
          <w:color w:val="4C4C4C"/>
        </w:rPr>
        <w:t xml:space="preserve"> is the king of glory.</w:t>
      </w:r>
    </w:p>
    <w:p w:rsidR="003A3C5F" w:rsidRDefault="003A3C5F" w:rsidP="007D101E">
      <w:pPr>
        <w:ind w:right="180"/>
        <w:rPr>
          <w:rFonts w:ascii="Golden Cockerel ITC" w:eastAsiaTheme="minorHAnsi" w:hAnsi="Golden Cockerel ITC"/>
          <w:lang w:eastAsia="zh-CN"/>
        </w:rPr>
      </w:pPr>
    </w:p>
    <w:p w:rsidR="003A3C5F" w:rsidRDefault="003A3C5F" w:rsidP="007D101E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7687B" w:rsidP="007D101E">
      <w:pPr>
        <w:ind w:right="180"/>
        <w:rPr>
          <w:rFonts w:ascii="Golden Cockerel ITC" w:eastAsiaTheme="minorHAnsi" w:hAnsi="Golden Cockerel ITC"/>
          <w:lang w:eastAsia="zh-CN"/>
        </w:rPr>
      </w:pPr>
      <w:r w:rsidRPr="0077687B">
        <w:rPr>
          <w:rFonts w:ascii="Golden Cockerel ITC" w:eastAsiaTheme="minorHAnsi" w:hAnsi="Golden Cockerel ITC"/>
          <w:lang w:eastAsia="zh-CN"/>
        </w:rPr>
        <w:t>RECESSIONAL HYMN</w:t>
      </w:r>
    </w:p>
    <w:p w:rsidR="00B25DBB" w:rsidRPr="00B25DBB" w:rsidRDefault="00B25DBB" w:rsidP="007D101E">
      <w:pPr>
        <w:ind w:right="180"/>
        <w:rPr>
          <w:rFonts w:ascii="Golden Cockerel ITC" w:eastAsiaTheme="minorHAnsi" w:hAnsi="Golden Cockerel ITC"/>
          <w:lang w:eastAsia="zh-CN"/>
        </w:rPr>
      </w:pPr>
    </w:p>
    <w:p w:rsidR="003A3C5F" w:rsidRPr="00B25DBB" w:rsidRDefault="007D101E" w:rsidP="00B25DBB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  “</w:t>
      </w:r>
      <w:r>
        <w:rPr>
          <w:rFonts w:ascii="Golden Cockerel ITC" w:eastAsiaTheme="minorHAnsi" w:hAnsi="Golden Cockerel ITC"/>
          <w:lang w:eastAsia="zh-CN"/>
        </w:rPr>
        <w:t>Church of God Elect and Gl</w:t>
      </w:r>
      <w:r w:rsidRPr="00400836">
        <w:rPr>
          <w:rFonts w:ascii="Golden Cockerel ITC" w:eastAsiaTheme="minorHAnsi" w:hAnsi="Golden Cockerel ITC"/>
          <w:lang w:eastAsia="zh-CN"/>
        </w:rPr>
        <w:t>orious</w:t>
      </w:r>
      <w:proofErr w:type="gramStart"/>
      <w:r>
        <w:rPr>
          <w:rFonts w:ascii="Golden Cockerel ITC" w:eastAsiaTheme="minorHAnsi" w:hAnsi="Golden Cockerel ITC"/>
          <w:lang w:eastAsia="zh-CN"/>
        </w:rPr>
        <w:t xml:space="preserve">” </w:t>
      </w:r>
      <w:r w:rsidR="00B25DBB">
        <w:rPr>
          <w:rFonts w:ascii="Golden Cockerel ITC" w:eastAsiaTheme="minorHAnsi" w:hAnsi="Golden Cockerel ITC"/>
          <w:lang w:eastAsia="zh-CN"/>
        </w:rPr>
        <w:t xml:space="preserve"> verses</w:t>
      </w:r>
      <w:proofErr w:type="gramEnd"/>
      <w:r w:rsidR="00B25DBB">
        <w:rPr>
          <w:rFonts w:ascii="Golden Cockerel ITC" w:eastAsiaTheme="minorHAnsi" w:hAnsi="Golden Cockerel ITC"/>
          <w:lang w:eastAsia="zh-CN"/>
        </w:rPr>
        <w:t xml:space="preserve"> 3&amp;4</w:t>
      </w: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F1A9" wp14:editId="12AF991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E510B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6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E510B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6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AC2D6C" w:rsidRPr="005A374C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5A374C" w:rsidRDefault="007D101E" w:rsidP="007D101E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</w:t>
      </w:r>
      <w:proofErr w:type="gramStart"/>
      <w:r w:rsidR="00913949" w:rsidRPr="007B5B7F">
        <w:rPr>
          <w:rFonts w:ascii="Golden Cockerel ITC" w:hAnsi="Golden Cockerel ITC"/>
        </w:rPr>
        <w:t>Kyrie</w:t>
      </w:r>
      <w:r w:rsidR="00081262">
        <w:rPr>
          <w:rFonts w:ascii="Golden Cockerel ITC" w:hAnsi="Golden Cockerel ITC"/>
        </w:rPr>
        <w:t xml:space="preserve"> :</w:t>
      </w:r>
      <w:proofErr w:type="gramEnd"/>
      <w:r w:rsidR="00081262">
        <w:rPr>
          <w:rFonts w:ascii="Golden Cockerel ITC" w:hAnsi="Golden Cockerel ITC"/>
        </w:rPr>
        <w:t xml:space="preserve"> Today’s Missal page 9 </w:t>
      </w:r>
      <w:r w:rsidR="007B5B7F" w:rsidRPr="007B5B7F">
        <w:rPr>
          <w:rFonts w:ascii="Golden Cockerel ITC" w:hAnsi="Golden Cockerel ITC"/>
        </w:rPr>
        <w:t xml:space="preserve"> </w:t>
      </w:r>
      <w:r w:rsidR="005A374C">
        <w:rPr>
          <w:rFonts w:ascii="Golden Cockerel ITC" w:hAnsi="Golden Cockerel ITC"/>
        </w:rPr>
        <w:t xml:space="preserve">  </w:t>
      </w:r>
      <w:r w:rsidR="0077687B">
        <w:rPr>
          <w:rFonts w:ascii="Golden Cockerel ITC" w:hAnsi="Golden Cockerel ITC"/>
        </w:rPr>
        <w:t xml:space="preserve">     </w:t>
      </w:r>
      <w:r>
        <w:rPr>
          <w:rFonts w:ascii="Golden Cockerel ITC" w:hAnsi="Golden Cockerel ITC"/>
        </w:rPr>
        <w:t xml:space="preserve"> </w:t>
      </w:r>
      <w:r w:rsidR="00913949" w:rsidRPr="007B5B7F">
        <w:rPr>
          <w:rFonts w:ascii="Golden Cockerel ITC" w:hAnsi="Golden Cockerel ITC"/>
        </w:rPr>
        <w:t xml:space="preserve"> Gloria</w:t>
      </w:r>
      <w:r w:rsidR="00081262">
        <w:rPr>
          <w:rFonts w:ascii="Golden Cockerel ITC" w:hAnsi="Golden Cockerel ITC"/>
        </w:rPr>
        <w:t xml:space="preserve"> p</w:t>
      </w:r>
      <w:r w:rsidR="005A374C">
        <w:rPr>
          <w:rFonts w:ascii="Golden Cockerel ITC" w:hAnsi="Golden Cockerel ITC"/>
        </w:rPr>
        <w:t xml:space="preserve">age </w:t>
      </w:r>
      <w:r w:rsidR="00081262">
        <w:rPr>
          <w:rFonts w:ascii="Golden Cockerel ITC" w:hAnsi="Golden Cockerel ITC"/>
        </w:rPr>
        <w:t xml:space="preserve"> 10 </w:t>
      </w:r>
      <w:r w:rsidR="007B5B7F" w:rsidRPr="007B5B7F">
        <w:rPr>
          <w:rFonts w:ascii="Golden Cockerel ITC" w:hAnsi="Golden Cockerel ITC"/>
        </w:rPr>
        <w:t xml:space="preserve"> </w:t>
      </w:r>
    </w:p>
    <w:p w:rsidR="000465F0" w:rsidRDefault="005A374C" w:rsidP="007D101E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</w:t>
      </w:r>
      <w:r w:rsidR="007D101E">
        <w:rPr>
          <w:rFonts w:ascii="Golden Cockerel ITC" w:hAnsi="Golden Cockerel ITC"/>
        </w:rPr>
        <w:t xml:space="preserve"> </w:t>
      </w:r>
      <w:r w:rsidR="00EF559A" w:rsidRPr="007B5B7F">
        <w:rPr>
          <w:rFonts w:ascii="Golden Cockerel ITC" w:hAnsi="Golden Cockerel ITC"/>
        </w:rPr>
        <w:t xml:space="preserve"> </w:t>
      </w:r>
      <w:r w:rsidR="007B5B7F">
        <w:rPr>
          <w:rFonts w:ascii="Golden Cockerel ITC" w:hAnsi="Golden Cockerel ITC"/>
        </w:rPr>
        <w:t>Sanctus,</w:t>
      </w:r>
      <w:r>
        <w:rPr>
          <w:rFonts w:ascii="Golden Cockerel ITC" w:hAnsi="Golden Cockerel ITC"/>
        </w:rPr>
        <w:t xml:space="preserve"> page 88                           </w:t>
      </w:r>
      <w:r w:rsidR="0077687B">
        <w:rPr>
          <w:rFonts w:ascii="Golden Cockerel ITC" w:hAnsi="Golden Cockerel ITC"/>
        </w:rPr>
        <w:t xml:space="preserve">    </w:t>
      </w:r>
      <w:r>
        <w:rPr>
          <w:rFonts w:ascii="Golden Cockerel ITC" w:hAnsi="Golden Cockerel ITC"/>
        </w:rPr>
        <w:t xml:space="preserve">   </w:t>
      </w:r>
      <w:proofErr w:type="spellStart"/>
      <w:r w:rsidR="007B5B7F">
        <w:rPr>
          <w:rFonts w:ascii="Golden Cockerel ITC" w:hAnsi="Golden Cockerel ITC"/>
        </w:rPr>
        <w:t>Agnus</w:t>
      </w:r>
      <w:proofErr w:type="spellEnd"/>
      <w:r w:rsidR="007B5B7F">
        <w:rPr>
          <w:rFonts w:ascii="Golden Cockerel ITC" w:hAnsi="Golden Cockerel ITC"/>
        </w:rPr>
        <w:t xml:space="preserve"> Dei </w:t>
      </w:r>
      <w:r>
        <w:rPr>
          <w:rFonts w:ascii="Golden Cockerel ITC" w:hAnsi="Golden Cockerel ITC"/>
        </w:rPr>
        <w:t>96</w:t>
      </w:r>
    </w:p>
    <w:p w:rsidR="005A374C" w:rsidRPr="007B5B7F" w:rsidRDefault="005A374C" w:rsidP="007D101E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081262" w:rsidRPr="00A07EAF" w:rsidRDefault="009A60D1" w:rsidP="00A07EAF">
      <w:pPr>
        <w:ind w:left="270"/>
        <w:rPr>
          <w:rFonts w:ascii="Golden Cockerel ITC" w:eastAsiaTheme="minorHAnsi" w:hAnsi="Golden Cockerel ITC"/>
        </w:rPr>
      </w:pPr>
      <w:r w:rsidRPr="007B5B7F">
        <w:rPr>
          <w:rFonts w:eastAsiaTheme="minorHAnsi"/>
          <w:smallCaps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248BF" wp14:editId="138DADBE">
                <wp:simplePos x="0" y="0"/>
                <wp:positionH relativeFrom="column">
                  <wp:posOffset>904875</wp:posOffset>
                </wp:positionH>
                <wp:positionV relativeFrom="paragraph">
                  <wp:posOffset>1125855</wp:posOffset>
                </wp:positionV>
                <wp:extent cx="3352800" cy="647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D1" w:rsidRPr="009A60D1" w:rsidRDefault="00A07EAF" w:rsidP="00A07E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3A3C5F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9A60D1" w:rsidRPr="009A60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9A60D1" w:rsidRPr="009A60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from  illuminarepublication.com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25pt;margin-top:88.65pt;width:264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" stroked="f">
                <v:textbox>
                  <w:txbxContent>
                    <w:p w:rsidR="009A60D1" w:rsidRPr="009A60D1" w:rsidRDefault="00A07EAF" w:rsidP="00A07E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3A3C5F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 xml:space="preserve">                    </w:t>
                      </w:r>
                      <w:r w:rsidR="009A60D1" w:rsidRPr="009A60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9A60D1" w:rsidRPr="009A60D1">
                        <w:rPr>
                          <w:rFonts w:ascii="Arial" w:hAnsi="Arial" w:cs="Arial"/>
                          <w:sz w:val="16"/>
                          <w:szCs w:val="16"/>
                        </w:rPr>
                        <w:t>from  illuminarepublication.com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1262" w:rsidRPr="007B5B7F">
        <w:rPr>
          <w:rFonts w:eastAsiaTheme="minorHAnsi"/>
          <w:smallCaps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F0A25" wp14:editId="1C450928">
                <wp:simplePos x="0" y="0"/>
                <wp:positionH relativeFrom="column">
                  <wp:posOffset>142240</wp:posOffset>
                </wp:positionH>
                <wp:positionV relativeFrom="paragraph">
                  <wp:posOffset>635</wp:posOffset>
                </wp:positionV>
                <wp:extent cx="19716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7F" w:rsidRPr="009A60D1" w:rsidRDefault="009A60D1" w:rsidP="007B5B7F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9A60D1">
                              <w:rPr>
                                <w:rFonts w:ascii="Golden Cockerel ITC" w:hAnsi="Golden Cockerel ITC"/>
                              </w:rPr>
                              <w:t>ENTRANCE ANTIPHON</w:t>
                            </w:r>
                            <w:r w:rsidR="007B5B7F" w:rsidRPr="009A60D1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pt;margin-top:.05pt;width:15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" stroked="f">
                <v:textbox style="mso-fit-shape-to-text:t">
                  <w:txbxContent>
                    <w:p w:rsidR="007B5B7F" w:rsidRPr="009A60D1" w:rsidRDefault="009A60D1" w:rsidP="007B5B7F">
                      <w:pPr>
                        <w:rPr>
                          <w:rFonts w:ascii="Golden Cockerel ITC" w:hAnsi="Golden Cockerel ITC"/>
                        </w:rPr>
                      </w:pPr>
                      <w:r w:rsidRPr="009A60D1">
                        <w:rPr>
                          <w:rFonts w:ascii="Golden Cockerel ITC" w:hAnsi="Golden Cockerel ITC"/>
                        </w:rPr>
                        <w:t>ENTRANCE ANTIPHON</w:t>
                      </w:r>
                      <w:r w:rsidR="007B5B7F" w:rsidRPr="009A60D1">
                        <w:rPr>
                          <w:rFonts w:ascii="Golden Cockerel ITC" w:hAnsi="Golden Cockerel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262">
        <w:rPr>
          <w:rFonts w:ascii="Golden Cockerel ITC" w:eastAsiaTheme="minorHAnsi" w:hAnsi="Golden Cockerel ITC"/>
          <w:noProof/>
        </w:rPr>
        <w:drawing>
          <wp:inline distT="0" distB="0" distL="0" distR="0" wp14:anchorId="1F7D0399" wp14:editId="19FFC3AD">
            <wp:extent cx="4212027" cy="1752600"/>
            <wp:effectExtent l="0" t="0" r="0" b="0"/>
            <wp:docPr id="2" name="Picture 2" descr="C:\Users\Ralph\Desktop\introi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troit 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67" cy="17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EAF">
        <w:rPr>
          <w:rStyle w:val="apple-converted-space"/>
          <w:rFonts w:ascii="Golden Cockerel ITC" w:hAnsi="Golden Cockerel ITC"/>
          <w:color w:val="4C4C4C"/>
          <w:sz w:val="26"/>
          <w:szCs w:val="26"/>
        </w:rPr>
        <w:t xml:space="preserve">                    </w:t>
      </w:r>
      <w:proofErr w:type="gramStart"/>
      <w:r w:rsidR="00081262" w:rsidRPr="00081262">
        <w:rPr>
          <w:rStyle w:val="apple-converted-space"/>
          <w:rFonts w:ascii="Golden Cockerel ITC" w:hAnsi="Golden Cockerel ITC"/>
          <w:color w:val="4C4C4C"/>
          <w:sz w:val="26"/>
          <w:szCs w:val="26"/>
        </w:rPr>
        <w:t>[</w:t>
      </w:r>
      <w:r w:rsidR="00081262" w:rsidRPr="00081262">
        <w:rPr>
          <w:rStyle w:val="apple-converted-space"/>
          <w:rFonts w:ascii="Golden Cockerel ITC" w:hAnsi="Golden Cockerel ITC"/>
          <w:color w:val="4C4C4C"/>
          <w:sz w:val="26"/>
          <w:szCs w:val="26"/>
        </w:rPr>
        <w:t> </w:t>
      </w:r>
      <w:r w:rsidR="00A07EAF">
        <w:rPr>
          <w:rStyle w:val="apple-converted-space"/>
          <w:rFonts w:ascii="Golden Cockerel ITC" w:hAnsi="Golden Cockerel ITC"/>
          <w:color w:val="4C4C4C"/>
          <w:sz w:val="26"/>
          <w:szCs w:val="26"/>
        </w:rPr>
        <w:t>I</w:t>
      </w:r>
      <w:proofErr w:type="gramEnd"/>
      <w:r w:rsidR="00A07EAF">
        <w:rPr>
          <w:rStyle w:val="apple-converted-space"/>
          <w:rFonts w:ascii="Golden Cockerel ITC" w:hAnsi="Golden Cockerel ITC"/>
          <w:color w:val="4C4C4C"/>
          <w:sz w:val="26"/>
          <w:szCs w:val="26"/>
        </w:rPr>
        <w:t xml:space="preserve"> </w:t>
      </w:r>
      <w:r w:rsidR="00081262" w:rsidRPr="00081262">
        <w:rPr>
          <w:rFonts w:ascii="Golden Cockerel ITC" w:hAnsi="Golden Cockerel ITC"/>
          <w:color w:val="4C4C4C"/>
          <w:sz w:val="26"/>
          <w:szCs w:val="26"/>
        </w:rPr>
        <w:t>will sacrifice to you with willing heart,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praise your name, for it is good:</w:t>
      </w:r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] 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Fonts w:ascii="Golden Cockerel ITC" w:hAnsi="Golden Cockerel ITC"/>
          <w:color w:val="4C4C4C"/>
          <w:sz w:val="26"/>
          <w:szCs w:val="26"/>
        </w:rPr>
        <w:t>O God, save me by your name;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by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your power, defend my cause.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4</w:t>
      </w:r>
      <w:r w:rsidRPr="00081262">
        <w:rPr>
          <w:rFonts w:ascii="Golden Cockerel ITC" w:hAnsi="Golden Cockerel ITC"/>
          <w:color w:val="4C4C4C"/>
          <w:sz w:val="26"/>
          <w:szCs w:val="26"/>
        </w:rPr>
        <w:t>O God, hear my prayer;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give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ear to the words of my mouth.</w:t>
      </w:r>
    </w:p>
    <w:p w:rsidR="0077687B" w:rsidRDefault="0077687B" w:rsidP="0077687B">
      <w:pPr>
        <w:pStyle w:val="np"/>
        <w:shd w:val="clear" w:color="auto" w:fill="FFFFFF"/>
        <w:spacing w:before="0" w:beforeAutospacing="0" w:after="0" w:afterAutospacing="0" w:line="276" w:lineRule="auto"/>
        <w:ind w:left="1170" w:firstLine="300"/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</w:pPr>
    </w:p>
    <w:p w:rsidR="00081262" w:rsidRPr="00081262" w:rsidRDefault="00081262" w:rsidP="0077687B">
      <w:pPr>
        <w:pStyle w:val="np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5</w:t>
      </w:r>
      <w:r w:rsidRPr="00081262">
        <w:rPr>
          <w:rFonts w:ascii="Golden Cockerel ITC" w:hAnsi="Golden Cockerel ITC"/>
          <w:color w:val="4C4C4C"/>
          <w:sz w:val="26"/>
          <w:szCs w:val="26"/>
        </w:rPr>
        <w:t>For the proud have risen against me,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the ruthless seek my life.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1262">
        <w:rPr>
          <w:rFonts w:ascii="Golden Cockerel ITC" w:hAnsi="Golden Cockerel ITC"/>
          <w:color w:val="4C4C4C"/>
          <w:sz w:val="26"/>
          <w:szCs w:val="26"/>
        </w:rPr>
        <w:t>They have no regard for God.</w:t>
      </w:r>
    </w:p>
    <w:p w:rsidR="00081262" w:rsidRPr="00081262" w:rsidRDefault="00081262" w:rsidP="0077687B">
      <w:pPr>
        <w:pStyle w:val="np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6</w:t>
      </w:r>
      <w:r w:rsidRPr="00081262">
        <w:rPr>
          <w:rFonts w:ascii="Golden Cockerel ITC" w:hAnsi="Golden Cockerel ITC"/>
          <w:color w:val="4C4C4C"/>
          <w:sz w:val="26"/>
          <w:szCs w:val="26"/>
        </w:rPr>
        <w:t>See, I have God for my help.</w:t>
      </w:r>
    </w:p>
    <w:p w:rsidR="00081262" w:rsidRPr="00081262" w:rsidRDefault="00081262" w:rsidP="00081262">
      <w:pPr>
        <w:pStyle w:val="np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1262">
        <w:rPr>
          <w:rFonts w:ascii="Golden Cockerel ITC" w:hAnsi="Golden Cockerel ITC"/>
          <w:color w:val="4C4C4C"/>
          <w:sz w:val="26"/>
          <w:szCs w:val="26"/>
        </w:rPr>
        <w:t>The LORD sustains my soul.</w:t>
      </w:r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7</w:t>
      </w:r>
      <w:r w:rsidRPr="00081262">
        <w:rPr>
          <w:rFonts w:ascii="Golden Cockerel ITC" w:hAnsi="Golden Cockerel ITC"/>
          <w:color w:val="4C4C4C"/>
          <w:sz w:val="26"/>
          <w:szCs w:val="26"/>
        </w:rPr>
        <w:t>Let evil recoil on my foes.</w:t>
      </w:r>
      <w:proofErr w:type="gramEnd"/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1262">
        <w:rPr>
          <w:rFonts w:ascii="Golden Cockerel ITC" w:hAnsi="Golden Cockerel ITC"/>
          <w:color w:val="4C4C4C"/>
          <w:sz w:val="26"/>
          <w:szCs w:val="26"/>
        </w:rPr>
        <w:t>In your faithfulness, bring them to an end.</w:t>
      </w:r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9</w:t>
      </w:r>
      <w:r w:rsidRPr="00081262">
        <w:rPr>
          <w:rFonts w:ascii="Golden Cockerel ITC" w:hAnsi="Golden Cockerel ITC"/>
          <w:color w:val="4C4C4C"/>
          <w:sz w:val="26"/>
          <w:szCs w:val="26"/>
        </w:rPr>
        <w:t>for it has rescued me from all distress,</w:t>
      </w:r>
    </w:p>
    <w:p w:rsidR="00B25DBB" w:rsidRPr="00081262" w:rsidRDefault="00081262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my eyes have gazed upon my foes.</w:t>
      </w:r>
    </w:p>
    <w:p w:rsidR="001202F3" w:rsidRDefault="001202F3" w:rsidP="0077687B">
      <w:pPr>
        <w:shd w:val="clear" w:color="auto" w:fill="FFFFFF"/>
        <w:spacing w:line="285" w:lineRule="atLeast"/>
        <w:rPr>
          <w:rFonts w:ascii="Golden Cockerel ITC" w:hAnsi="Golden Cockerel ITC"/>
          <w:color w:val="4C4C4C"/>
          <w:vertAlign w:val="superscript"/>
        </w:rPr>
      </w:pPr>
    </w:p>
    <w:p w:rsidR="00A07EAF" w:rsidRDefault="00B25DBB" w:rsidP="0077687B">
      <w:pPr>
        <w:shd w:val="clear" w:color="auto" w:fill="FFFFFF"/>
        <w:spacing w:line="285" w:lineRule="atLeast"/>
        <w:rPr>
          <w:rFonts w:ascii="Golden Cockerel ITC" w:hAnsi="Golden Cockerel ITC"/>
          <w:color w:val="4C4C4C"/>
          <w:vertAlign w:val="superscript"/>
        </w:rPr>
      </w:pPr>
      <w:r>
        <w:rPr>
          <w:rFonts w:ascii="Golden Cockerel ITC" w:hAnsi="Golden Cockerel ITC"/>
          <w:noProof/>
          <w:color w:val="4C4C4C"/>
          <w:vertAlign w:val="superscript"/>
        </w:rPr>
        <w:lastRenderedPageBreak/>
        <w:drawing>
          <wp:inline distT="0" distB="0" distL="0" distR="0">
            <wp:extent cx="3943350" cy="1641784"/>
            <wp:effectExtent l="0" t="0" r="0" b="0"/>
            <wp:docPr id="20" name="Picture 20" descr="C:\Users\Ralph\Desktop\the lord is m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the lord is my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685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7B5B7F" w:rsidRPr="007B5B7F" w:rsidTr="00E510B6">
        <w:tc>
          <w:tcPr>
            <w:tcW w:w="6858" w:type="dxa"/>
          </w:tcPr>
          <w:p w:rsidR="007B5B7F" w:rsidRPr="007B5B7F" w:rsidRDefault="007B5B7F" w:rsidP="001202F3">
            <w:pPr>
              <w:spacing w:line="285" w:lineRule="atLeast"/>
              <w:ind w:left="882" w:hanging="450"/>
              <w:rPr>
                <w:rFonts w:ascii="Golden Cockerel ITC" w:hAnsi="Golden Cockerel ITC"/>
                <w:color w:val="4C4C4C"/>
              </w:rPr>
            </w:pPr>
          </w:p>
        </w:tc>
      </w:tr>
    </w:tbl>
    <w:p w:rsidR="007B5B7F" w:rsidRDefault="00B25DBB" w:rsidP="00B25DBB">
      <w:pPr>
        <w:ind w:left="-270"/>
        <w:jc w:val="right"/>
        <w:rPr>
          <w:rFonts w:ascii="Golden Cockerel ITC" w:eastAsiaTheme="minorHAnsi" w:hAnsi="Golden Cockerel ITC"/>
        </w:rPr>
      </w:pPr>
      <w:proofErr w:type="gramStart"/>
      <w:r w:rsidRPr="009A60D1">
        <w:rPr>
          <w:rFonts w:ascii="Arial" w:hAnsi="Arial" w:cs="Arial"/>
          <w:sz w:val="16"/>
          <w:szCs w:val="16"/>
        </w:rPr>
        <w:t>from  illuminarepublication.com</w:t>
      </w:r>
      <w:proofErr w:type="gramEnd"/>
    </w:p>
    <w:p w:rsidR="005A374C" w:rsidRDefault="005A374C" w:rsidP="005A374C">
      <w:pPr>
        <w:ind w:left="-270"/>
        <w:rPr>
          <w:rFonts w:ascii="Golden Cockerel ITC" w:eastAsiaTheme="minorHAnsi" w:hAnsi="Golden Cockerel ITC"/>
        </w:rPr>
      </w:pPr>
    </w:p>
    <w:p w:rsidR="007D101E" w:rsidRPr="005A374C" w:rsidRDefault="005A374C" w:rsidP="005A374C">
      <w:pPr>
        <w:spacing w:line="276" w:lineRule="auto"/>
        <w:ind w:left="630" w:firstLine="360"/>
        <w:rPr>
          <w:rFonts w:ascii="Golden Cockerel ITC" w:hAnsi="Golden Cockerel ITC"/>
          <w:sz w:val="26"/>
          <w:szCs w:val="26"/>
        </w:rPr>
      </w:pPr>
      <w:r w:rsidRPr="005A374C">
        <w:rPr>
          <w:rFonts w:ascii="Golden Cockerel ITC" w:hAnsi="Golden Cockerel ITC"/>
          <w:sz w:val="26"/>
          <w:szCs w:val="26"/>
        </w:rPr>
        <w:t>The LORD is my shepherd; I shall not want.</w:t>
      </w:r>
      <w:r w:rsidRPr="005A374C">
        <w:rPr>
          <w:rFonts w:ascii="Golden Cockerel ITC" w:hAnsi="Golden Cockerel ITC"/>
          <w:sz w:val="26"/>
          <w:szCs w:val="26"/>
        </w:rPr>
        <w:br/>
        <w:t>In verdant pastures he gives me repose</w:t>
      </w:r>
      <w:proofErr w:type="gramStart"/>
      <w:r w:rsidRPr="005A374C">
        <w:rPr>
          <w:rFonts w:ascii="Golden Cockerel ITC" w:hAnsi="Golden Cockerel ITC"/>
          <w:sz w:val="26"/>
          <w:szCs w:val="26"/>
        </w:rPr>
        <w:t>;</w:t>
      </w:r>
      <w:proofErr w:type="gramEnd"/>
      <w:r w:rsidRPr="005A374C">
        <w:rPr>
          <w:rFonts w:ascii="Golden Cockerel ITC" w:hAnsi="Golden Cockerel ITC"/>
          <w:sz w:val="26"/>
          <w:szCs w:val="26"/>
        </w:rPr>
        <w:br/>
        <w:t>beside restful waters he leads me;</w:t>
      </w:r>
      <w:r w:rsidRPr="005A374C">
        <w:rPr>
          <w:rFonts w:ascii="Golden Cockerel ITC" w:hAnsi="Golden Cockerel ITC"/>
          <w:sz w:val="26"/>
          <w:szCs w:val="26"/>
        </w:rPr>
        <w:br/>
        <w:t>he refreshes my soul.</w:t>
      </w:r>
      <w:r w:rsidRPr="005A374C">
        <w:rPr>
          <w:rFonts w:ascii="Golden Cockerel ITC" w:hAnsi="Golden Cockerel ITC"/>
          <w:sz w:val="26"/>
          <w:szCs w:val="26"/>
        </w:rPr>
        <w:t xml:space="preserve"> </w:t>
      </w:r>
      <w:r w:rsidRPr="0077687B">
        <w:rPr>
          <w:rFonts w:ascii="Meinradb" w:hAnsi="Meinradb"/>
          <w:sz w:val="26"/>
          <w:szCs w:val="26"/>
        </w:rPr>
        <w:t></w:t>
      </w:r>
      <w:r w:rsidRPr="005A374C">
        <w:rPr>
          <w:rFonts w:ascii="Golden Cockerel ITC" w:hAnsi="Golden Cockerel ITC"/>
          <w:sz w:val="26"/>
          <w:szCs w:val="26"/>
        </w:rPr>
        <w:br/>
      </w:r>
      <w:r w:rsidRPr="005A374C">
        <w:rPr>
          <w:rFonts w:ascii="Golden Cockerel ITC" w:hAnsi="Golden Cockerel ITC"/>
          <w:sz w:val="26"/>
          <w:szCs w:val="26"/>
        </w:rPr>
        <w:br/>
        <w:t>He guides me in right paths</w:t>
      </w:r>
      <w:r w:rsidRPr="005A374C">
        <w:rPr>
          <w:rFonts w:ascii="Golden Cockerel ITC" w:hAnsi="Golden Cockerel ITC"/>
          <w:sz w:val="26"/>
          <w:szCs w:val="26"/>
        </w:rPr>
        <w:br/>
        <w:t>for his name’s sake.</w:t>
      </w:r>
      <w:r w:rsidRPr="005A374C">
        <w:rPr>
          <w:rFonts w:ascii="Golden Cockerel ITC" w:hAnsi="Golden Cockerel ITC"/>
          <w:sz w:val="26"/>
          <w:szCs w:val="26"/>
        </w:rPr>
        <w:br/>
        <w:t>Even though I walk in the dark valley</w:t>
      </w:r>
      <w:r w:rsidRPr="005A374C">
        <w:rPr>
          <w:rFonts w:ascii="Golden Cockerel ITC" w:hAnsi="Golden Cockerel ITC"/>
          <w:sz w:val="26"/>
          <w:szCs w:val="26"/>
        </w:rPr>
        <w:br/>
        <w:t>I fear no evil; for you are at my side</w:t>
      </w:r>
      <w:r w:rsidRPr="005A374C">
        <w:rPr>
          <w:rFonts w:ascii="Golden Cockerel ITC" w:hAnsi="Golden Cockerel ITC"/>
          <w:sz w:val="26"/>
          <w:szCs w:val="26"/>
        </w:rPr>
        <w:br/>
        <w:t>with your rod and your staff</w:t>
      </w:r>
      <w:r w:rsidRPr="005A374C">
        <w:rPr>
          <w:rFonts w:ascii="Golden Cockerel ITC" w:hAnsi="Golden Cockerel ITC"/>
          <w:sz w:val="26"/>
          <w:szCs w:val="26"/>
        </w:rPr>
        <w:br/>
        <w:t>that give me courage.</w:t>
      </w:r>
      <w:r w:rsidRPr="005A374C">
        <w:rPr>
          <w:rFonts w:ascii="Golden Cockerel ITC" w:hAnsi="Golden Cockerel ITC"/>
          <w:sz w:val="26"/>
          <w:szCs w:val="26"/>
        </w:rPr>
        <w:t xml:space="preserve"> </w:t>
      </w:r>
      <w:r w:rsidRPr="0077687B">
        <w:rPr>
          <w:rFonts w:ascii="Meinradb" w:hAnsi="Meinradb"/>
          <w:sz w:val="26"/>
          <w:szCs w:val="26"/>
        </w:rPr>
        <w:t></w:t>
      </w:r>
      <w:r w:rsidRPr="005A374C">
        <w:rPr>
          <w:rFonts w:ascii="Golden Cockerel ITC" w:hAnsi="Golden Cockerel ITC"/>
          <w:sz w:val="26"/>
          <w:szCs w:val="26"/>
        </w:rPr>
        <w:br/>
      </w:r>
      <w:r w:rsidRPr="005A374C">
        <w:rPr>
          <w:rFonts w:ascii="Golden Cockerel ITC" w:hAnsi="Golden Cockerel ITC"/>
          <w:sz w:val="26"/>
          <w:szCs w:val="26"/>
        </w:rPr>
        <w:br/>
        <w:t>You spread the table before me</w:t>
      </w:r>
      <w:r w:rsidRPr="005A374C">
        <w:rPr>
          <w:rFonts w:ascii="Golden Cockerel ITC" w:hAnsi="Golden Cockerel ITC"/>
          <w:sz w:val="26"/>
          <w:szCs w:val="26"/>
        </w:rPr>
        <w:br/>
        <w:t>in the sight of my foes</w:t>
      </w:r>
      <w:proofErr w:type="gramStart"/>
      <w:r w:rsidRPr="005A374C">
        <w:rPr>
          <w:rFonts w:ascii="Golden Cockerel ITC" w:hAnsi="Golden Cockerel ITC"/>
          <w:sz w:val="26"/>
          <w:szCs w:val="26"/>
        </w:rPr>
        <w:t>;</w:t>
      </w:r>
      <w:proofErr w:type="gramEnd"/>
      <w:r w:rsidRPr="005A374C">
        <w:rPr>
          <w:rFonts w:ascii="Golden Cockerel ITC" w:hAnsi="Golden Cockerel ITC"/>
          <w:sz w:val="26"/>
          <w:szCs w:val="26"/>
        </w:rPr>
        <w:br/>
        <w:t>you anoint my head with oil;</w:t>
      </w:r>
      <w:r w:rsidRPr="005A374C">
        <w:rPr>
          <w:rFonts w:ascii="Golden Cockerel ITC" w:hAnsi="Golden Cockerel ITC"/>
          <w:sz w:val="26"/>
          <w:szCs w:val="26"/>
        </w:rPr>
        <w:br/>
        <w:t>my cup overflows.</w:t>
      </w:r>
      <w:r w:rsidRPr="005A374C">
        <w:rPr>
          <w:rFonts w:ascii="Golden Cockerel ITC" w:hAnsi="Golden Cockerel ITC"/>
          <w:sz w:val="26"/>
          <w:szCs w:val="26"/>
        </w:rPr>
        <w:t xml:space="preserve"> </w:t>
      </w:r>
      <w:r w:rsidRPr="0077687B">
        <w:rPr>
          <w:rFonts w:ascii="Meinradb" w:hAnsi="Meinradb"/>
          <w:sz w:val="26"/>
          <w:szCs w:val="26"/>
        </w:rPr>
        <w:t></w:t>
      </w:r>
      <w:r w:rsidRPr="005A374C">
        <w:rPr>
          <w:rFonts w:ascii="Golden Cockerel ITC" w:hAnsi="Golden Cockerel ITC"/>
          <w:sz w:val="26"/>
          <w:szCs w:val="26"/>
        </w:rPr>
        <w:br/>
      </w:r>
      <w:r w:rsidRPr="005A374C">
        <w:rPr>
          <w:rFonts w:ascii="Golden Cockerel ITC" w:hAnsi="Golden Cockerel ITC"/>
          <w:sz w:val="26"/>
          <w:szCs w:val="26"/>
        </w:rPr>
        <w:br/>
        <w:t>Only goodness and kindness follow me</w:t>
      </w:r>
      <w:r w:rsidRPr="005A374C">
        <w:rPr>
          <w:rFonts w:ascii="Golden Cockerel ITC" w:hAnsi="Golden Cockerel ITC"/>
          <w:sz w:val="26"/>
          <w:szCs w:val="26"/>
        </w:rPr>
        <w:br/>
        <w:t>all the days of my life</w:t>
      </w:r>
      <w:proofErr w:type="gramStart"/>
      <w:r w:rsidRPr="005A374C">
        <w:rPr>
          <w:rFonts w:ascii="Golden Cockerel ITC" w:hAnsi="Golden Cockerel ITC"/>
          <w:sz w:val="26"/>
          <w:szCs w:val="26"/>
        </w:rPr>
        <w:t>;</w:t>
      </w:r>
      <w:proofErr w:type="gramEnd"/>
      <w:r w:rsidRPr="005A374C">
        <w:rPr>
          <w:rFonts w:ascii="Golden Cockerel ITC" w:hAnsi="Golden Cockerel ITC"/>
          <w:sz w:val="26"/>
          <w:szCs w:val="26"/>
        </w:rPr>
        <w:br/>
        <w:t>and I shall dwell in the house of the LORD</w:t>
      </w:r>
      <w:r w:rsidRPr="005A374C">
        <w:rPr>
          <w:rFonts w:ascii="Golden Cockerel ITC" w:hAnsi="Golden Cockerel ITC"/>
          <w:sz w:val="26"/>
          <w:szCs w:val="26"/>
        </w:rPr>
        <w:br/>
        <w:t xml:space="preserve">for years to come. </w:t>
      </w:r>
      <w:r w:rsidRPr="0077687B">
        <w:rPr>
          <w:rFonts w:ascii="Meinradb" w:hAnsi="Meinradb"/>
          <w:sz w:val="26"/>
          <w:szCs w:val="26"/>
        </w:rPr>
        <w:t></w:t>
      </w:r>
    </w:p>
    <w:p w:rsidR="007D101E" w:rsidRDefault="00081262" w:rsidP="00A07EA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lastRenderedPageBreak/>
        <w:drawing>
          <wp:inline distT="0" distB="0" distL="0" distR="0" wp14:anchorId="5FFF128A" wp14:editId="57770EAD">
            <wp:extent cx="4433853" cy="1095375"/>
            <wp:effectExtent l="0" t="0" r="5080" b="0"/>
            <wp:docPr id="5" name="Picture 5" descr="C:\Users\Ralph\Desktop\aLLE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33" cy="10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5A374C" w:rsidP="005A374C">
      <w:pPr>
        <w:ind w:left="117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>My sheep hear my voice says, the Lord;</w:t>
      </w:r>
    </w:p>
    <w:p w:rsidR="001202F3" w:rsidRPr="005A374C" w:rsidRDefault="005A374C" w:rsidP="005A374C">
      <w:pPr>
        <w:ind w:left="1170"/>
        <w:rPr>
          <w:rFonts w:ascii="Golden Cockerel ITC" w:eastAsiaTheme="minorHAnsi" w:hAnsi="Golden Cockerel ITC"/>
        </w:rPr>
      </w:pPr>
      <w:r w:rsidRPr="00AC2D6C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5B005" wp14:editId="581E611F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2981325" cy="1403985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4C" w:rsidRPr="00AC2D6C" w:rsidRDefault="005A374C" w:rsidP="005A374C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>OFFERTORY ANTIPHON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6.45pt;width:234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SbJAIAACQ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" stroked="f">
                <v:textbox style="mso-fit-shape-to-text:t">
                  <w:txbxContent>
                    <w:p w:rsidR="005A374C" w:rsidRPr="00AC2D6C" w:rsidRDefault="005A374C" w:rsidP="005A374C">
                      <w:pPr>
                        <w:rPr>
                          <w:rFonts w:ascii="Golden Cockerel ITC" w:hAnsi="Golden Cockerel ITC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>OFFERTORY ANTIPHON</w:t>
                      </w: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lden Cockerel ITC" w:eastAsiaTheme="minorHAnsi" w:hAnsi="Golden Cockerel ITC"/>
        </w:rPr>
        <w:t>I know them and they follow me.</w:t>
      </w:r>
      <w:r>
        <w:t xml:space="preserve"> </w:t>
      </w:r>
      <w:r w:rsidRPr="005A374C">
        <w:rPr>
          <w:rFonts w:ascii="Meinradb" w:hAnsi="Meinradb"/>
        </w:rPr>
        <w:t></w:t>
      </w:r>
      <w:r w:rsidRPr="005A374C">
        <w:br/>
      </w:r>
    </w:p>
    <w:p w:rsidR="005A374C" w:rsidRDefault="005A374C" w:rsidP="00B25DBB">
      <w:pPr>
        <w:jc w:val="right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>
            <wp:extent cx="4410075" cy="2695046"/>
            <wp:effectExtent l="0" t="0" r="0" b="0"/>
            <wp:docPr id="10" name="Picture 10" descr="C:\Users\Ralph\Desktop\OFFERTROY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OFFERTROY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34"/>
                    <a:stretch/>
                  </pic:blipFill>
                  <pic:spPr bwMode="auto">
                    <a:xfrm>
                      <a:off x="0" y="0"/>
                      <a:ext cx="4418053" cy="26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262" w:rsidRDefault="00B25DBB" w:rsidP="00B25DBB">
      <w:pPr>
        <w:jc w:val="right"/>
        <w:rPr>
          <w:rFonts w:ascii="Golden Cockerel ITC" w:hAnsi="Golden Cockerel ITC"/>
          <w:b/>
        </w:rPr>
      </w:pPr>
      <w:proofErr w:type="gramStart"/>
      <w:r w:rsidRPr="009A60D1">
        <w:rPr>
          <w:rFonts w:ascii="Arial" w:hAnsi="Arial" w:cs="Arial"/>
          <w:sz w:val="16"/>
          <w:szCs w:val="16"/>
        </w:rPr>
        <w:t>from  illuminarepublication.com</w:t>
      </w:r>
      <w:proofErr w:type="gramEnd"/>
    </w:p>
    <w:p w:rsidR="0077687B" w:rsidRPr="00A06086" w:rsidRDefault="0077687B" w:rsidP="0077687B">
      <w:pPr>
        <w:spacing w:line="276" w:lineRule="auto"/>
        <w:rPr>
          <w:rFonts w:ascii="Golden Cockerel ITC" w:hAnsi="Golden Cockerel ITC"/>
          <w:b/>
        </w:rPr>
      </w:pP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Fonts w:ascii="Golden Cockerel ITC" w:hAnsi="Golden Cockerel ITC"/>
          <w:color w:val="4C4C4C"/>
        </w:rPr>
        <w:t>The heavens declare the glory of God,</w:t>
      </w: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06086">
        <w:rPr>
          <w:rFonts w:ascii="Golden Cockerel ITC" w:hAnsi="Golden Cockerel ITC"/>
          <w:color w:val="4C4C4C"/>
        </w:rPr>
        <w:t>and</w:t>
      </w:r>
      <w:proofErr w:type="gramEnd"/>
      <w:r w:rsidRPr="00A06086">
        <w:rPr>
          <w:rFonts w:ascii="Golden Cockerel ITC" w:hAnsi="Golden Cockerel ITC"/>
          <w:color w:val="4C4C4C"/>
        </w:rPr>
        <w:t xml:space="preserve"> the firmament proclaims the work of his hands.</w:t>
      </w: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Style w:val="versenumbers"/>
          <w:rFonts w:ascii="Golden Cockerel ITC" w:hAnsi="Golden Cockerel ITC"/>
          <w:color w:val="4C4C4C"/>
          <w:vertAlign w:val="superscript"/>
        </w:rPr>
        <w:t> 3</w:t>
      </w:r>
      <w:r w:rsidRPr="00A06086">
        <w:rPr>
          <w:rFonts w:ascii="Golden Cockerel ITC" w:hAnsi="Golden Cockerel ITC"/>
          <w:color w:val="4C4C4C"/>
        </w:rPr>
        <w:t>Day unto day conveys the message,</w:t>
      </w: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06086">
        <w:rPr>
          <w:rFonts w:ascii="Golden Cockerel ITC" w:hAnsi="Golden Cockerel ITC"/>
          <w:color w:val="4C4C4C"/>
        </w:rPr>
        <w:t>and</w:t>
      </w:r>
      <w:proofErr w:type="gramEnd"/>
      <w:r w:rsidRPr="00A06086">
        <w:rPr>
          <w:rFonts w:ascii="Golden Cockerel ITC" w:hAnsi="Golden Cockerel ITC"/>
          <w:color w:val="4C4C4C"/>
        </w:rPr>
        <w:t xml:space="preserve"> night unto night imparts the knowledge.</w:t>
      </w: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</w:p>
    <w:p w:rsidR="00A06086" w:rsidRPr="00A06086" w:rsidRDefault="00A06086" w:rsidP="0077687B">
      <w:pPr>
        <w:pStyle w:val="np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Style w:val="versenumbers"/>
          <w:rFonts w:ascii="Golden Cockerel ITC" w:hAnsi="Golden Cockerel ITC"/>
          <w:color w:val="4C4C4C"/>
          <w:vertAlign w:val="superscript"/>
        </w:rPr>
        <w:t>4</w:t>
      </w:r>
      <w:r w:rsidRPr="00A06086">
        <w:rPr>
          <w:rFonts w:ascii="Golden Cockerel ITC" w:hAnsi="Golden Cockerel ITC"/>
          <w:color w:val="4C4C4C"/>
        </w:rPr>
        <w:t>No speech, no word, whose voice goes unheeded;</w:t>
      </w: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Style w:val="versenumbers"/>
          <w:rFonts w:ascii="Golden Cockerel ITC" w:hAnsi="Golden Cockerel ITC"/>
          <w:color w:val="4C4C4C"/>
          <w:vertAlign w:val="superscript"/>
        </w:rPr>
        <w:t> 5</w:t>
      </w:r>
      <w:r w:rsidRPr="00A06086">
        <w:rPr>
          <w:rFonts w:ascii="Golden Cockerel ITC" w:hAnsi="Golden Cockerel ITC"/>
          <w:color w:val="4C4C4C"/>
        </w:rPr>
        <w:t>their sound goes forth through all the earth,</w:t>
      </w:r>
    </w:p>
    <w:p w:rsidR="00A06086" w:rsidRPr="00A06086" w:rsidRDefault="00A06086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olden Cockerel ITC" w:hAnsi="Golden Cockerel ITC"/>
          <w:color w:val="4C4C4C"/>
        </w:rPr>
      </w:pPr>
      <w:r w:rsidRPr="00A06086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06086">
        <w:rPr>
          <w:rFonts w:ascii="Golden Cockerel ITC" w:hAnsi="Golden Cockerel ITC"/>
          <w:color w:val="4C4C4C"/>
        </w:rPr>
        <w:t>their</w:t>
      </w:r>
      <w:proofErr w:type="gramEnd"/>
      <w:r w:rsidRPr="00A06086">
        <w:rPr>
          <w:rFonts w:ascii="Golden Cockerel ITC" w:hAnsi="Golden Cockerel ITC"/>
          <w:color w:val="4C4C4C"/>
        </w:rPr>
        <w:t xml:space="preserve"> message to the utmost bounds of the world.</w:t>
      </w:r>
    </w:p>
    <w:p w:rsidR="00AC2D6C" w:rsidRDefault="00AC2D6C" w:rsidP="009F4034">
      <w:pPr>
        <w:rPr>
          <w:rFonts w:ascii="Golden Cockerel ITC" w:hAnsi="Golden Cockerel ITC"/>
        </w:rPr>
      </w:pP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400836" w:rsidRPr="0077687B" w:rsidRDefault="00E62A12" w:rsidP="0077687B">
      <w:pPr>
        <w:shd w:val="clear" w:color="auto" w:fill="FFFFFF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</w:t>
      </w:r>
    </w:p>
    <w:sectPr w:rsidR="00400836" w:rsidRPr="0077687B" w:rsidSect="005A374C">
      <w:pgSz w:w="15840" w:h="12240" w:orient="landscape"/>
      <w:pgMar w:top="63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0" w:rsidRDefault="00AD0600" w:rsidP="00DE731E">
      <w:r>
        <w:separator/>
      </w:r>
    </w:p>
  </w:endnote>
  <w:endnote w:type="continuationSeparator" w:id="0">
    <w:p w:rsidR="00AD0600" w:rsidRDefault="00AD060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0" w:rsidRDefault="00AD0600" w:rsidP="00DE731E">
      <w:r>
        <w:separator/>
      </w:r>
    </w:p>
  </w:footnote>
  <w:footnote w:type="continuationSeparator" w:id="0">
    <w:p w:rsidR="00AD0600" w:rsidRDefault="00AD060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1262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CA7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3C5F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374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7687B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0D1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06086"/>
    <w:rsid w:val="00A07EAF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600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DBB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B2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0B6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1DC8-CA40-4E52-A746-2B620D6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2015-07-14T00:34:00Z</cp:lastPrinted>
  <dcterms:created xsi:type="dcterms:W3CDTF">2015-07-13T23:45:00Z</dcterms:created>
  <dcterms:modified xsi:type="dcterms:W3CDTF">2015-07-14T01:04:00Z</dcterms:modified>
</cp:coreProperties>
</file>